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BD" w:rsidRDefault="004870BD" w:rsidP="00545CD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bookmarkStart w:id="0" w:name="_GoBack"/>
      <w:bookmarkEnd w:id="0"/>
    </w:p>
    <w:p w:rsidR="00545CDA" w:rsidRPr="00545CDA" w:rsidRDefault="00545CDA" w:rsidP="00545CD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r w:rsidRPr="00545CDA">
        <w:rPr>
          <w:rFonts w:eastAsia="Calibri"/>
          <w:b/>
          <w:sz w:val="28"/>
          <w:lang w:eastAsia="en-US"/>
        </w:rPr>
        <w:t>ZAPROSZENIE DO SKŁADANIA OFERT</w:t>
      </w:r>
    </w:p>
    <w:p w:rsidR="00545CDA" w:rsidRPr="00282FC2" w:rsidRDefault="00545CDA" w:rsidP="00545CDA">
      <w:pPr>
        <w:spacing w:line="360" w:lineRule="auto"/>
        <w:jc w:val="center"/>
        <w:rPr>
          <w:rFonts w:eastAsia="Calibri"/>
          <w:sz w:val="20"/>
          <w:lang w:eastAsia="en-US"/>
        </w:rPr>
      </w:pPr>
      <w:r w:rsidRPr="00282FC2">
        <w:rPr>
          <w:rFonts w:eastAsia="Calibri"/>
          <w:sz w:val="20"/>
          <w:lang w:eastAsia="en-US"/>
        </w:rPr>
        <w:t xml:space="preserve">art. 4 pkt 8 Ustawy prawo zamówień publicznych (Dz. U. z 2015 r. poz. 2164 z późn. zm.). </w:t>
      </w:r>
    </w:p>
    <w:p w:rsidR="00525275" w:rsidRPr="00282FC2" w:rsidRDefault="00525275" w:rsidP="00545CDA">
      <w:pPr>
        <w:spacing w:line="360" w:lineRule="auto"/>
        <w:jc w:val="center"/>
        <w:rPr>
          <w:rFonts w:eastAsia="Calibri"/>
          <w:sz w:val="20"/>
          <w:lang w:eastAsia="en-US"/>
        </w:rPr>
      </w:pPr>
    </w:p>
    <w:p w:rsidR="00AD2C05" w:rsidRDefault="00545CDA" w:rsidP="00545CDA">
      <w:pPr>
        <w:spacing w:line="360" w:lineRule="auto"/>
        <w:jc w:val="center"/>
        <w:rPr>
          <w:rFonts w:eastAsia="Calibri"/>
          <w:lang w:eastAsia="en-US"/>
        </w:rPr>
      </w:pPr>
      <w:r w:rsidRPr="00545CDA">
        <w:rPr>
          <w:rFonts w:eastAsia="Calibri"/>
          <w:lang w:eastAsia="en-US"/>
        </w:rPr>
        <w:t xml:space="preserve">W ramach procedury rozeznania rynku </w:t>
      </w:r>
    </w:p>
    <w:p w:rsidR="00282FC2" w:rsidRDefault="00545CDA" w:rsidP="00545CDA">
      <w:pPr>
        <w:spacing w:line="360" w:lineRule="auto"/>
        <w:jc w:val="center"/>
        <w:rPr>
          <w:rFonts w:eastAsia="Calibri"/>
          <w:lang w:eastAsia="en-US"/>
        </w:rPr>
      </w:pPr>
      <w:r w:rsidRPr="00545CDA">
        <w:rPr>
          <w:rFonts w:eastAsia="Calibri"/>
          <w:lang w:eastAsia="en-US"/>
        </w:rPr>
        <w:t>W</w:t>
      </w:r>
      <w:r w:rsidR="004870BD">
        <w:rPr>
          <w:rFonts w:eastAsia="Calibri"/>
          <w:lang w:eastAsia="en-US"/>
        </w:rPr>
        <w:t>ydział Usług Komunalnych i Zarzą</w:t>
      </w:r>
      <w:r w:rsidR="00282FC2">
        <w:rPr>
          <w:rFonts w:eastAsia="Calibri"/>
          <w:lang w:eastAsia="en-US"/>
        </w:rPr>
        <w:t>dzania Ś</w:t>
      </w:r>
      <w:r w:rsidRPr="00545CDA">
        <w:rPr>
          <w:rFonts w:eastAsia="Calibri"/>
          <w:lang w:eastAsia="en-US"/>
        </w:rPr>
        <w:t xml:space="preserve">rodowiskiem UM Kielce </w:t>
      </w:r>
    </w:p>
    <w:p w:rsidR="00585B5E" w:rsidRPr="00545CDA" w:rsidRDefault="00545CDA" w:rsidP="00545CDA">
      <w:pPr>
        <w:spacing w:line="360" w:lineRule="auto"/>
        <w:jc w:val="center"/>
        <w:rPr>
          <w:rFonts w:eastAsia="Calibri"/>
          <w:lang w:eastAsia="en-US"/>
        </w:rPr>
      </w:pPr>
      <w:r w:rsidRPr="00545CDA">
        <w:rPr>
          <w:rFonts w:eastAsia="Calibri"/>
          <w:lang w:eastAsia="en-US"/>
        </w:rPr>
        <w:t>zaprasza do złożenia oferty na:</w:t>
      </w:r>
    </w:p>
    <w:p w:rsidR="00282FC2" w:rsidRDefault="00B938C9" w:rsidP="00D9156F">
      <w:pPr>
        <w:jc w:val="center"/>
        <w:rPr>
          <w:b/>
        </w:rPr>
      </w:pPr>
      <w:r w:rsidRPr="00B55546">
        <w:rPr>
          <w:b/>
          <w:sz w:val="23"/>
          <w:szCs w:val="23"/>
        </w:rPr>
        <w:t>„</w:t>
      </w:r>
      <w:r w:rsidR="00282FC2">
        <w:rPr>
          <w:b/>
          <w:sz w:val="23"/>
          <w:szCs w:val="23"/>
        </w:rPr>
        <w:t>D</w:t>
      </w:r>
      <w:r w:rsidR="00D9156F">
        <w:rPr>
          <w:b/>
        </w:rPr>
        <w:t>ostaw</w:t>
      </w:r>
      <w:r w:rsidR="00282FC2">
        <w:rPr>
          <w:b/>
        </w:rPr>
        <w:t>ę</w:t>
      </w:r>
      <w:r w:rsidR="00D9156F">
        <w:rPr>
          <w:b/>
        </w:rPr>
        <w:t xml:space="preserve"> zestawów p</w:t>
      </w:r>
      <w:r w:rsidR="005D445C">
        <w:rPr>
          <w:b/>
        </w:rPr>
        <w:t>omocy dydaktycznych zgodnych z K</w:t>
      </w:r>
      <w:r w:rsidR="00D9156F">
        <w:rPr>
          <w:b/>
        </w:rPr>
        <w:t xml:space="preserve">atalogiem pomocy dydaktycznych, </w:t>
      </w:r>
    </w:p>
    <w:p w:rsidR="00D9156F" w:rsidRDefault="00D9156F" w:rsidP="00D9156F">
      <w:pPr>
        <w:jc w:val="center"/>
        <w:rPr>
          <w:b/>
        </w:rPr>
      </w:pPr>
      <w:r>
        <w:rPr>
          <w:b/>
        </w:rPr>
        <w:t xml:space="preserve">który jest  załącznikiem do „Programu dla gmin województwa świętokrzyskiego  </w:t>
      </w:r>
    </w:p>
    <w:p w:rsidR="00B938C9" w:rsidRPr="00B55546" w:rsidRDefault="00D9156F" w:rsidP="00D9156F">
      <w:pPr>
        <w:jc w:val="center"/>
        <w:rPr>
          <w:b/>
          <w:sz w:val="23"/>
          <w:szCs w:val="23"/>
        </w:rPr>
      </w:pPr>
      <w:r>
        <w:rPr>
          <w:b/>
        </w:rPr>
        <w:t>pn.  Pracownia edukacji ekologiczno - przyrodniczej w szkole podstawowej” organizowanego przez Wojewódzki Fundusz Ochrony Środowiska i Gospodarki Wodnej w Kielcach</w:t>
      </w:r>
      <w:r w:rsidR="00B938C9" w:rsidRPr="00B55546">
        <w:rPr>
          <w:b/>
          <w:sz w:val="23"/>
          <w:szCs w:val="23"/>
        </w:rPr>
        <w:t>”</w:t>
      </w:r>
    </w:p>
    <w:p w:rsidR="005432FB" w:rsidRDefault="005432FB" w:rsidP="00B55546">
      <w:pPr>
        <w:spacing w:line="360" w:lineRule="auto"/>
        <w:jc w:val="center"/>
        <w:rPr>
          <w:rFonts w:eastAsia="Calibri"/>
          <w:b/>
          <w:i/>
          <w:lang w:eastAsia="en-US"/>
        </w:rPr>
      </w:pPr>
    </w:p>
    <w:p w:rsidR="00A67793" w:rsidRPr="00A67793" w:rsidRDefault="00B55546" w:rsidP="00B55546">
      <w:pPr>
        <w:spacing w:line="360" w:lineRule="auto"/>
        <w:jc w:val="both"/>
        <w:rPr>
          <w:rFonts w:eastAsia="Calibri"/>
          <w:b/>
          <w:lang w:eastAsia="en-US"/>
        </w:rPr>
      </w:pPr>
      <w:r w:rsidRPr="00A67793">
        <w:rPr>
          <w:rFonts w:eastAsia="Calibri"/>
          <w:b/>
          <w:lang w:eastAsia="en-US"/>
        </w:rPr>
        <w:t xml:space="preserve"> </w:t>
      </w:r>
      <w:r w:rsidR="00A67793" w:rsidRPr="00A67793">
        <w:rPr>
          <w:rFonts w:eastAsia="Calibri"/>
          <w:b/>
          <w:lang w:eastAsia="en-US"/>
        </w:rPr>
        <w:t>I. Nazwa i adres ZAMAWIAJĄCEGO:</w:t>
      </w:r>
    </w:p>
    <w:p w:rsidR="007B3A48" w:rsidRDefault="007B3A48" w:rsidP="00B5554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Gmina</w:t>
      </w:r>
      <w:r w:rsidR="00A67793" w:rsidRPr="00A67793">
        <w:rPr>
          <w:rFonts w:eastAsia="Calibri"/>
          <w:lang w:eastAsia="en-US"/>
        </w:rPr>
        <w:t xml:space="preserve"> Kielce –</w:t>
      </w:r>
      <w:r w:rsidR="00706422">
        <w:rPr>
          <w:rFonts w:eastAsia="Calibri"/>
          <w:lang w:eastAsia="en-US"/>
        </w:rPr>
        <w:t xml:space="preserve"> </w:t>
      </w:r>
      <w:r w:rsidR="00A67793" w:rsidRPr="00A67793">
        <w:rPr>
          <w:rFonts w:eastAsia="Calibri"/>
          <w:lang w:eastAsia="en-US"/>
        </w:rPr>
        <w:t xml:space="preserve">Wydział </w:t>
      </w:r>
      <w:r w:rsidR="00A67793">
        <w:rPr>
          <w:rFonts w:eastAsia="Calibri"/>
          <w:lang w:eastAsia="en-US"/>
        </w:rPr>
        <w:t>Usług Komunalnych i Zarz</w:t>
      </w:r>
      <w:r w:rsidR="004870BD">
        <w:rPr>
          <w:rFonts w:eastAsia="Calibri"/>
          <w:lang w:eastAsia="en-US"/>
        </w:rPr>
        <w:t>ą</w:t>
      </w:r>
      <w:r w:rsidR="00A67793">
        <w:rPr>
          <w:rFonts w:eastAsia="Calibri"/>
          <w:lang w:eastAsia="en-US"/>
        </w:rPr>
        <w:t xml:space="preserve">dzania </w:t>
      </w:r>
      <w:r w:rsidR="00A67793" w:rsidRPr="00A67793">
        <w:rPr>
          <w:rFonts w:eastAsia="Calibri"/>
          <w:lang w:eastAsia="en-US"/>
        </w:rPr>
        <w:t>Środowisk</w:t>
      </w:r>
      <w:r w:rsidR="00A67793">
        <w:rPr>
          <w:rFonts w:eastAsia="Calibri"/>
          <w:lang w:eastAsia="en-US"/>
        </w:rPr>
        <w:t>iem</w:t>
      </w:r>
      <w:r w:rsidR="00A67793" w:rsidRPr="00A67793">
        <w:rPr>
          <w:rFonts w:eastAsia="Calibri"/>
          <w:lang w:eastAsia="en-US"/>
        </w:rPr>
        <w:t xml:space="preserve">, ul. Strycharska 6, </w:t>
      </w:r>
    </w:p>
    <w:p w:rsidR="00A67793" w:rsidRDefault="00A67793" w:rsidP="00B55546">
      <w:pPr>
        <w:spacing w:line="360" w:lineRule="auto"/>
        <w:jc w:val="both"/>
        <w:rPr>
          <w:rFonts w:eastAsia="Calibri"/>
          <w:lang w:eastAsia="en-US"/>
        </w:rPr>
      </w:pPr>
      <w:r w:rsidRPr="00A67793">
        <w:rPr>
          <w:rFonts w:eastAsia="Calibri"/>
          <w:lang w:eastAsia="en-US"/>
        </w:rPr>
        <w:t>25-659 Kielce</w:t>
      </w:r>
      <w:r>
        <w:rPr>
          <w:rFonts w:eastAsia="Calibri"/>
          <w:lang w:eastAsia="en-US"/>
        </w:rPr>
        <w:t>.</w:t>
      </w:r>
    </w:p>
    <w:p w:rsidR="00B55546" w:rsidRDefault="00B55546" w:rsidP="00B55546">
      <w:pPr>
        <w:spacing w:line="360" w:lineRule="auto"/>
        <w:jc w:val="both"/>
        <w:rPr>
          <w:rFonts w:eastAsia="Calibri"/>
          <w:lang w:eastAsia="en-US"/>
        </w:rPr>
      </w:pPr>
    </w:p>
    <w:p w:rsidR="00A67793" w:rsidRDefault="00A67793" w:rsidP="00B55546">
      <w:pPr>
        <w:spacing w:line="360" w:lineRule="auto"/>
        <w:jc w:val="both"/>
        <w:rPr>
          <w:rFonts w:eastAsia="Calibri"/>
          <w:b/>
          <w:lang w:eastAsia="en-US"/>
        </w:rPr>
      </w:pPr>
      <w:r w:rsidRPr="00A67793">
        <w:rPr>
          <w:rFonts w:eastAsia="Calibri"/>
          <w:b/>
          <w:lang w:eastAsia="en-US"/>
        </w:rPr>
        <w:t>II. Opis przedmiotu zamówienia:</w:t>
      </w:r>
    </w:p>
    <w:p w:rsidR="00D54F53" w:rsidRPr="00003659" w:rsidRDefault="005432FB" w:rsidP="0086031A">
      <w:pPr>
        <w:spacing w:line="360" w:lineRule="auto"/>
        <w:jc w:val="both"/>
        <w:rPr>
          <w:rFonts w:eastAsia="Calibri"/>
          <w:lang w:eastAsia="en-US"/>
        </w:rPr>
      </w:pPr>
      <w:r w:rsidRPr="00890610">
        <w:rPr>
          <w:rFonts w:eastAsia="Calibri"/>
          <w:lang w:eastAsia="en-US"/>
        </w:rPr>
        <w:t>Przedmiot</w:t>
      </w:r>
      <w:r>
        <w:rPr>
          <w:rFonts w:eastAsia="Calibri"/>
          <w:lang w:eastAsia="en-US"/>
        </w:rPr>
        <w:t>em</w:t>
      </w:r>
      <w:r w:rsidRPr="0089061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zamówienia </w:t>
      </w:r>
      <w:r w:rsidR="00D9156F">
        <w:rPr>
          <w:rFonts w:eastAsia="Calibri"/>
          <w:lang w:eastAsia="en-US"/>
        </w:rPr>
        <w:t>jest</w:t>
      </w:r>
      <w:r w:rsidR="0086031A">
        <w:rPr>
          <w:rFonts w:eastAsia="Calibri"/>
          <w:lang w:eastAsia="en-US"/>
        </w:rPr>
        <w:t xml:space="preserve"> dostaw</w:t>
      </w:r>
      <w:r w:rsidR="00282FC2">
        <w:rPr>
          <w:rFonts w:eastAsia="Calibri"/>
          <w:lang w:eastAsia="en-US"/>
        </w:rPr>
        <w:t>a</w:t>
      </w:r>
      <w:r w:rsidR="0086031A">
        <w:rPr>
          <w:rFonts w:eastAsia="Calibri"/>
          <w:lang w:eastAsia="en-US"/>
        </w:rPr>
        <w:t xml:space="preserve"> do wskazanej szkoły </w:t>
      </w:r>
      <w:r w:rsidR="0086031A" w:rsidRPr="0086031A">
        <w:rPr>
          <w:rFonts w:eastAsia="Calibri"/>
          <w:lang w:eastAsia="en-US"/>
        </w:rPr>
        <w:t>zestawów p</w:t>
      </w:r>
      <w:r w:rsidR="00AB0CC1">
        <w:rPr>
          <w:rFonts w:eastAsia="Calibri"/>
          <w:lang w:eastAsia="en-US"/>
        </w:rPr>
        <w:t>omocy dydaktycznych, zgodnych z K</w:t>
      </w:r>
      <w:r w:rsidR="0086031A" w:rsidRPr="0086031A">
        <w:rPr>
          <w:rFonts w:eastAsia="Calibri"/>
          <w:lang w:eastAsia="en-US"/>
        </w:rPr>
        <w:t>atalogiem pomocy dydaktycznych, który jest  załącznikiem do „Programu dla gmin województwa świętokrzyskiego  pn.  Pracownia edukacji ekologiczno - przyrodniczej w szkole podstawowej” organizowanego przez Wojewódzki Fundusz Ochrony Środowiska i Gospodarki Wodnej w Kielcach”</w:t>
      </w:r>
      <w:r w:rsidR="0086031A">
        <w:rPr>
          <w:rFonts w:eastAsia="Calibri"/>
          <w:lang w:eastAsia="en-US"/>
        </w:rPr>
        <w:t xml:space="preserve"> </w:t>
      </w:r>
    </w:p>
    <w:p w:rsidR="00525275" w:rsidRDefault="00525275" w:rsidP="00AB0CC1">
      <w:pPr>
        <w:spacing w:line="360" w:lineRule="auto"/>
        <w:jc w:val="both"/>
        <w:rPr>
          <w:rFonts w:eastAsia="Calibri"/>
          <w:lang w:eastAsia="en-US"/>
        </w:rPr>
      </w:pPr>
    </w:p>
    <w:p w:rsidR="00AB0CC1" w:rsidRDefault="0086031A" w:rsidP="00AB0CC1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Wykaz </w:t>
      </w:r>
      <w:r w:rsidR="00544C4B">
        <w:rPr>
          <w:rFonts w:eastAsia="Calibri"/>
          <w:lang w:eastAsia="en-US"/>
        </w:rPr>
        <w:t xml:space="preserve">rzeczowy i ilościowy </w:t>
      </w:r>
      <w:r>
        <w:rPr>
          <w:rFonts w:eastAsia="Calibri"/>
          <w:lang w:eastAsia="en-US"/>
        </w:rPr>
        <w:t>pomocy dydaktycznych</w:t>
      </w:r>
      <w:r w:rsidR="00AB0CC1">
        <w:rPr>
          <w:rFonts w:eastAsia="Calibri"/>
          <w:lang w:eastAsia="en-US"/>
        </w:rPr>
        <w:t>:</w:t>
      </w:r>
    </w:p>
    <w:p w:rsidR="00525275" w:rsidRPr="00AB0CC1" w:rsidRDefault="00525275" w:rsidP="00AB0CC1">
      <w:pPr>
        <w:spacing w:line="360" w:lineRule="auto"/>
        <w:jc w:val="both"/>
        <w:rPr>
          <w:sz w:val="22"/>
          <w:szCs w:val="22"/>
        </w:rPr>
      </w:pPr>
    </w:p>
    <w:p w:rsidR="00525275" w:rsidRPr="00525275" w:rsidRDefault="00AB0CC1" w:rsidP="00AB0CC1">
      <w:pPr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AB0CC1">
        <w:rPr>
          <w:b/>
          <w:szCs w:val="22"/>
        </w:rPr>
        <w:t>Zestaw</w:t>
      </w:r>
      <w:r w:rsidRPr="00AB0CC1">
        <w:rPr>
          <w:szCs w:val="22"/>
        </w:rPr>
        <w:t xml:space="preserve"> </w:t>
      </w:r>
      <w:r w:rsidRPr="00AB0CC1">
        <w:rPr>
          <w:b/>
          <w:bCs/>
          <w:szCs w:val="22"/>
        </w:rPr>
        <w:t xml:space="preserve">Ochrona powietrza atmosferycznego, energia odnawialna              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540"/>
        <w:gridCol w:w="4911"/>
        <w:gridCol w:w="1440"/>
      </w:tblGrid>
      <w:tr w:rsidR="00AB0CC1" w:rsidTr="000D07A0">
        <w:trPr>
          <w:trHeight w:val="34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AB0CC1">
              <w:rPr>
                <w:b/>
                <w:bCs/>
                <w:szCs w:val="22"/>
              </w:rPr>
              <w:t xml:space="preserve"> </w:t>
            </w:r>
            <w:r w:rsidRPr="000D07A0">
              <w:rPr>
                <w:b/>
                <w:szCs w:val="22"/>
              </w:rPr>
              <w:t>Lp.</w:t>
            </w:r>
          </w:p>
        </w:tc>
        <w:tc>
          <w:tcPr>
            <w:tcW w:w="2540" w:type="dxa"/>
          </w:tcPr>
          <w:p w:rsidR="00AB0CC1" w:rsidRPr="00AB0CC1" w:rsidRDefault="00AB0CC1" w:rsidP="00AB0CC1">
            <w:pPr>
              <w:jc w:val="center"/>
              <w:rPr>
                <w:b/>
                <w:sz w:val="22"/>
                <w:szCs w:val="22"/>
              </w:rPr>
            </w:pPr>
            <w:r w:rsidRPr="00AB0CC1">
              <w:rPr>
                <w:b/>
                <w:sz w:val="22"/>
                <w:szCs w:val="22"/>
              </w:rPr>
              <w:t>Nazwa pomocy</w:t>
            </w:r>
          </w:p>
        </w:tc>
        <w:tc>
          <w:tcPr>
            <w:tcW w:w="4911" w:type="dxa"/>
          </w:tcPr>
          <w:p w:rsidR="00AB0CC1" w:rsidRPr="00F20892" w:rsidRDefault="00AB0CC1" w:rsidP="00AB0CC1">
            <w:pPr>
              <w:jc w:val="center"/>
              <w:rPr>
                <w:b/>
                <w:sz w:val="20"/>
                <w:szCs w:val="20"/>
              </w:rPr>
            </w:pPr>
            <w:r w:rsidRPr="00F20892">
              <w:rPr>
                <w:b/>
                <w:sz w:val="22"/>
                <w:szCs w:val="20"/>
              </w:rPr>
              <w:t>Opis</w:t>
            </w:r>
          </w:p>
        </w:tc>
        <w:tc>
          <w:tcPr>
            <w:tcW w:w="1440" w:type="dxa"/>
          </w:tcPr>
          <w:p w:rsidR="000D07A0" w:rsidRDefault="00AB0CC1" w:rsidP="00942E4C">
            <w:pPr>
              <w:jc w:val="center"/>
              <w:rPr>
                <w:b/>
                <w:sz w:val="22"/>
                <w:szCs w:val="22"/>
              </w:rPr>
            </w:pPr>
            <w:r w:rsidRPr="00AB0CC1">
              <w:rPr>
                <w:b/>
                <w:sz w:val="22"/>
                <w:szCs w:val="22"/>
              </w:rPr>
              <w:t>Ilość sztuk</w:t>
            </w:r>
            <w:r w:rsidR="00544C4B">
              <w:rPr>
                <w:b/>
                <w:sz w:val="22"/>
                <w:szCs w:val="22"/>
              </w:rPr>
              <w:t xml:space="preserve"> zestawów/</w:t>
            </w:r>
          </w:p>
          <w:p w:rsidR="00AB0CC1" w:rsidRPr="00AB0CC1" w:rsidRDefault="00544C4B" w:rsidP="00942E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kompletów</w:t>
            </w:r>
          </w:p>
        </w:tc>
      </w:tr>
      <w:tr w:rsidR="00AB0CC1" w:rsidTr="000D07A0">
        <w:trPr>
          <w:trHeight w:val="49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AB0CC1">
              <w:rPr>
                <w:sz w:val="22"/>
                <w:szCs w:val="22"/>
              </w:rPr>
              <w:t>Ogniwo wodorowe i fotowoltaiczne - działający model</w:t>
            </w:r>
          </w:p>
        </w:tc>
        <w:tc>
          <w:tcPr>
            <w:tcW w:w="4911" w:type="dxa"/>
          </w:tcPr>
          <w:p w:rsidR="00AB0CC1" w:rsidRPr="0003670D" w:rsidRDefault="00942E4C" w:rsidP="00545CDA">
            <w:pPr>
              <w:jc w:val="both"/>
              <w:rPr>
                <w:sz w:val="20"/>
                <w:szCs w:val="20"/>
              </w:rPr>
            </w:pPr>
            <w:r w:rsidRPr="00C02FEE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Zestaw demonstrujący wytwarzanie czystej energii z wykorzystaniem tylko energii Słońca i wody. 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34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lastRenderedPageBreak/>
              <w:t>2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>Turbina wodna - model na podstawie</w:t>
            </w:r>
          </w:p>
        </w:tc>
        <w:tc>
          <w:tcPr>
            <w:tcW w:w="4911" w:type="dxa"/>
          </w:tcPr>
          <w:p w:rsidR="00AB0CC1" w:rsidRPr="0003670D" w:rsidRDefault="00545CDA" w:rsidP="00545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42E4C" w:rsidRPr="0003670D">
              <w:rPr>
                <w:sz w:val="20"/>
                <w:szCs w:val="20"/>
              </w:rPr>
              <w:t xml:space="preserve">odel turbiny wodnej podłączanej do źródła wody, z </w:t>
            </w:r>
            <w:r>
              <w:rPr>
                <w:sz w:val="20"/>
                <w:szCs w:val="20"/>
              </w:rPr>
              <w:t>możliwością obserwacji</w:t>
            </w:r>
            <w:r w:rsidR="00942E4C" w:rsidRPr="0003670D">
              <w:rPr>
                <w:sz w:val="20"/>
                <w:szCs w:val="20"/>
              </w:rPr>
              <w:t xml:space="preserve"> jej pracy. Turbina podłączona do </w:t>
            </w:r>
            <w:r>
              <w:rPr>
                <w:sz w:val="20"/>
                <w:szCs w:val="20"/>
              </w:rPr>
              <w:t>generatora wytwarzającego prąd (</w:t>
            </w:r>
            <w:r w:rsidRPr="0003670D">
              <w:rPr>
                <w:sz w:val="20"/>
                <w:szCs w:val="20"/>
              </w:rPr>
              <w:t xml:space="preserve">widoczne </w:t>
            </w:r>
            <w:r w:rsidR="00942E4C" w:rsidRPr="0003670D">
              <w:rPr>
                <w:sz w:val="20"/>
                <w:szCs w:val="20"/>
              </w:rPr>
              <w:t>działanie</w:t>
            </w:r>
            <w:r>
              <w:rPr>
                <w:sz w:val="20"/>
                <w:szCs w:val="20"/>
              </w:rPr>
              <w:t xml:space="preserve"> – przepływ prądu).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300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3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>Energia słoneczna - zestaw demonstracyjno-doświadczalny</w:t>
            </w:r>
          </w:p>
        </w:tc>
        <w:tc>
          <w:tcPr>
            <w:tcW w:w="4911" w:type="dxa"/>
          </w:tcPr>
          <w:p w:rsidR="00AB0CC1" w:rsidRPr="0003670D" w:rsidRDefault="00942E4C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>Zestaw do demonstracji oraz doświadczeń z zakresu energii słonecznej – jej pozyskiwania, przetwarzania, zachowywania oraz wykorzystywania, jak również działania fotoogniwa</w:t>
            </w:r>
            <w:r w:rsidR="00545CDA">
              <w:rPr>
                <w:sz w:val="20"/>
                <w:szCs w:val="20"/>
              </w:rPr>
              <w:t xml:space="preserve"> (</w:t>
            </w:r>
            <w:r w:rsidRPr="0003670D">
              <w:rPr>
                <w:sz w:val="20"/>
                <w:szCs w:val="20"/>
              </w:rPr>
              <w:t>ogniwa fotowoltaicznego</w:t>
            </w:r>
            <w:r w:rsidR="00545CDA">
              <w:rPr>
                <w:sz w:val="20"/>
                <w:szCs w:val="20"/>
              </w:rPr>
              <w:t>)</w:t>
            </w:r>
            <w:r w:rsidRPr="0003670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4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Bio - energia (etanol) - działający model                                                     </w:t>
            </w:r>
          </w:p>
        </w:tc>
        <w:tc>
          <w:tcPr>
            <w:tcW w:w="4911" w:type="dxa"/>
          </w:tcPr>
          <w:p w:rsidR="00AB0CC1" w:rsidRPr="0003670D" w:rsidRDefault="00942E4C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do demonstracji zasilania urządzeń alkoholem (np. roztwór etanolu) 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5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Model do skupiania energii słonecznej                                                              </w:t>
            </w:r>
          </w:p>
        </w:tc>
        <w:tc>
          <w:tcPr>
            <w:tcW w:w="4911" w:type="dxa"/>
          </w:tcPr>
          <w:p w:rsidR="00AB0CC1" w:rsidRPr="0003670D" w:rsidRDefault="00545CDA" w:rsidP="00942E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demonstrujący skupianie pro</w:t>
            </w:r>
            <w:r w:rsidR="00942E4C" w:rsidRPr="0003670D">
              <w:rPr>
                <w:sz w:val="20"/>
                <w:szCs w:val="20"/>
              </w:rPr>
              <w:t>mieni słonecznych i przekazywanie ich energii przewodnikiem miedzianym</w:t>
            </w:r>
            <w:r>
              <w:rPr>
                <w:sz w:val="20"/>
                <w:szCs w:val="20"/>
              </w:rPr>
              <w:t>.</w:t>
            </w:r>
            <w:r w:rsidR="00942E4C" w:rsidRPr="000367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6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Pojazd z napędem wodorowym                                     </w:t>
            </w:r>
          </w:p>
        </w:tc>
        <w:tc>
          <w:tcPr>
            <w:tcW w:w="4911" w:type="dxa"/>
          </w:tcPr>
          <w:p w:rsidR="00AB0CC1" w:rsidRPr="0003670D" w:rsidRDefault="00942E4C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>Jeżdżące autko-model pojazdu napędzanego czystym wodorem gromadzonym w wodzie w wyniku wykorzystania ogniwa paliwowego</w:t>
            </w:r>
            <w:r w:rsidR="00545CDA">
              <w:rPr>
                <w:sz w:val="20"/>
                <w:szCs w:val="20"/>
              </w:rPr>
              <w:t>, z możliwością obserwacji zachodzących procesów.</w:t>
            </w:r>
            <w:r w:rsidRPr="000367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7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Zestaw do badania powietrza z walizce terenowej                                                </w:t>
            </w:r>
          </w:p>
        </w:tc>
        <w:tc>
          <w:tcPr>
            <w:tcW w:w="4911" w:type="dxa"/>
          </w:tcPr>
          <w:p w:rsidR="00AB0CC1" w:rsidRPr="0003670D" w:rsidRDefault="00942E4C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>Zestaw przenośny do badania powietrza atmosferycznego umożliwia</w:t>
            </w:r>
            <w:r w:rsidR="00545CDA">
              <w:rPr>
                <w:sz w:val="20"/>
                <w:szCs w:val="20"/>
              </w:rPr>
              <w:t>jący</w:t>
            </w:r>
            <w:r w:rsidRPr="0003670D">
              <w:rPr>
                <w:sz w:val="20"/>
                <w:szCs w:val="20"/>
              </w:rPr>
              <w:t xml:space="preserve"> wykonywanie badań i doświadczeń zarówno w terenie, jak i w pracowni szkolnej. Zestaw </w:t>
            </w:r>
            <w:r w:rsidR="00545CDA">
              <w:rPr>
                <w:sz w:val="20"/>
                <w:szCs w:val="20"/>
              </w:rPr>
              <w:t xml:space="preserve">powinien </w:t>
            </w:r>
            <w:r w:rsidRPr="0003670D">
              <w:rPr>
                <w:sz w:val="20"/>
                <w:szCs w:val="20"/>
              </w:rPr>
              <w:t>zawiera</w:t>
            </w:r>
            <w:r w:rsidR="00545CDA">
              <w:rPr>
                <w:sz w:val="20"/>
                <w:szCs w:val="20"/>
              </w:rPr>
              <w:t>ć</w:t>
            </w:r>
            <w:r w:rsidRPr="0003670D">
              <w:rPr>
                <w:sz w:val="20"/>
                <w:szCs w:val="20"/>
              </w:rPr>
              <w:t xml:space="preserve"> opracowan</w:t>
            </w:r>
            <w:r w:rsidR="00545CDA">
              <w:rPr>
                <w:sz w:val="20"/>
                <w:szCs w:val="20"/>
              </w:rPr>
              <w:t>e doświadczenia</w:t>
            </w:r>
            <w:r w:rsidRPr="0003670D">
              <w:rPr>
                <w:sz w:val="20"/>
                <w:szCs w:val="20"/>
              </w:rPr>
              <w:t xml:space="preserve"> oraz niezbędny sprzęt laboratoryjny i badawczy. </w:t>
            </w:r>
            <w:r w:rsidR="00545CDA">
              <w:rPr>
                <w:sz w:val="20"/>
                <w:szCs w:val="20"/>
              </w:rPr>
              <w:t>E</w:t>
            </w:r>
            <w:r w:rsidRPr="0003670D">
              <w:rPr>
                <w:sz w:val="20"/>
                <w:szCs w:val="20"/>
              </w:rPr>
              <w:t xml:space="preserve">lementy zestawu </w:t>
            </w:r>
            <w:r w:rsidR="00545CDA">
              <w:rPr>
                <w:sz w:val="20"/>
                <w:szCs w:val="20"/>
              </w:rPr>
              <w:t xml:space="preserve">powinny być umieszczone </w:t>
            </w:r>
            <w:r w:rsidRPr="0003670D">
              <w:rPr>
                <w:sz w:val="20"/>
                <w:szCs w:val="20"/>
              </w:rPr>
              <w:t>w zamykanej walizce ze sztywnego tworzywa sztucznego</w:t>
            </w:r>
            <w:r w:rsidR="00545CDA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8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Zestaw do badania stanu powietrza, w tym zanieczyszczenia i hałasu                                                  </w:t>
            </w:r>
          </w:p>
        </w:tc>
        <w:tc>
          <w:tcPr>
            <w:tcW w:w="491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przeznaczony do badań otaczającego nas powietrza atmosferycznego – jego stanu i parametrów, a także pomiaru jego zanieczyszczenia. </w:t>
            </w:r>
            <w:r w:rsidR="00545CDA">
              <w:rPr>
                <w:sz w:val="20"/>
                <w:szCs w:val="20"/>
              </w:rPr>
              <w:t>S</w:t>
            </w:r>
            <w:r w:rsidRPr="0003670D">
              <w:rPr>
                <w:sz w:val="20"/>
                <w:szCs w:val="20"/>
              </w:rPr>
              <w:t>kład zestawu</w:t>
            </w:r>
            <w:r w:rsidR="00545CDA">
              <w:rPr>
                <w:sz w:val="20"/>
                <w:szCs w:val="20"/>
              </w:rPr>
              <w:t>,</w:t>
            </w:r>
            <w:r w:rsidRPr="0003670D">
              <w:rPr>
                <w:sz w:val="20"/>
                <w:szCs w:val="20"/>
              </w:rPr>
              <w:t xml:space="preserve"> przyrządy pomiarowe,</w:t>
            </w:r>
            <w:r w:rsidR="00545CDA">
              <w:rPr>
                <w:sz w:val="20"/>
                <w:szCs w:val="20"/>
              </w:rPr>
              <w:t xml:space="preserve"> powinny umożliwić </w:t>
            </w:r>
            <w:r w:rsidRPr="0003670D">
              <w:rPr>
                <w:sz w:val="20"/>
                <w:szCs w:val="20"/>
              </w:rPr>
              <w:t xml:space="preserve"> bada</w:t>
            </w:r>
            <w:r w:rsidR="00545CDA">
              <w:rPr>
                <w:sz w:val="20"/>
                <w:szCs w:val="20"/>
              </w:rPr>
              <w:t xml:space="preserve">nie takich czynników </w:t>
            </w:r>
            <w:r w:rsidR="00545CDA" w:rsidRPr="0003670D">
              <w:rPr>
                <w:sz w:val="20"/>
                <w:szCs w:val="20"/>
              </w:rPr>
              <w:t>i parametr</w:t>
            </w:r>
            <w:r w:rsidR="00545CDA">
              <w:rPr>
                <w:sz w:val="20"/>
                <w:szCs w:val="20"/>
              </w:rPr>
              <w:t>ów jak</w:t>
            </w:r>
            <w:r w:rsidRPr="0003670D">
              <w:rPr>
                <w:sz w:val="20"/>
                <w:szCs w:val="20"/>
              </w:rPr>
              <w:t>: temperatur</w:t>
            </w:r>
            <w:r w:rsidR="00545CDA">
              <w:rPr>
                <w:sz w:val="20"/>
                <w:szCs w:val="20"/>
              </w:rPr>
              <w:t>a</w:t>
            </w:r>
            <w:r w:rsidRPr="0003670D">
              <w:rPr>
                <w:sz w:val="20"/>
                <w:szCs w:val="20"/>
              </w:rPr>
              <w:t xml:space="preserve"> powietrza, w tym zmian dziennych (min./max) • ciśnienia atmosferycznego • światłości • wilgotności względnej • temperatury • poziom dźwięku / hałasu • wielkości opadu atmosferycznego • pH opadu atmosferycznego • zawartości ozonu w powietrzu • zanieczyszczenia powietrza • zapylenia i rodzaju zapylenia obecności i rodzaju pyłków kwiatowych • wykrytych bakterii, zarodników drożdży, grzybów • „kwaśnych deszczy” (odczyn pH) • objętości i rozszerzalności powietrza • warunków sprzyjających powstawaniu smogu • efektu cieplarnianego • działanie dwutlenku węgla na wzrost roślin • wpływ produktów spalania siarki na rośliny zielone</w:t>
            </w:r>
            <w:r w:rsidR="00545CDA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9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Paski wskaźnikowe do badania zawartości ozonu w powietrzu                                           </w:t>
            </w:r>
          </w:p>
        </w:tc>
        <w:tc>
          <w:tcPr>
            <w:tcW w:w="4911" w:type="dxa"/>
          </w:tcPr>
          <w:p w:rsidR="00AB0CC1" w:rsidRPr="0003670D" w:rsidRDefault="00786077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Kpl. </w:t>
            </w:r>
            <w:r w:rsidR="00545CDA">
              <w:rPr>
                <w:sz w:val="20"/>
                <w:szCs w:val="20"/>
              </w:rPr>
              <w:t>min 10</w:t>
            </w:r>
            <w:r w:rsidRPr="0003670D">
              <w:rPr>
                <w:sz w:val="20"/>
                <w:szCs w:val="20"/>
              </w:rPr>
              <w:t xml:space="preserve"> pasków wysokiej jakości do oznaczania poziomu ozonu w powietrzu (w ramach 4 zakresów) w ciągu 10 minut (wg skali barwnej).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10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>Miernik prędkośc</w:t>
            </w:r>
            <w:r>
              <w:rPr>
                <w:sz w:val="22"/>
                <w:szCs w:val="22"/>
              </w:rPr>
              <w:t>i wi</w:t>
            </w:r>
            <w:r w:rsidRPr="0086031A">
              <w:rPr>
                <w:sz w:val="22"/>
                <w:szCs w:val="22"/>
              </w:rPr>
              <w:t xml:space="preserve">atru i temperatury z wyświetlaczem elektronicznym                                                                 </w:t>
            </w:r>
          </w:p>
        </w:tc>
        <w:tc>
          <w:tcPr>
            <w:tcW w:w="4911" w:type="dxa"/>
          </w:tcPr>
          <w:p w:rsidR="00AB0CC1" w:rsidRPr="0003670D" w:rsidRDefault="00786077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>Przyrząd do pomiaru prędkości wiatru i temperatury z wyświetlacz</w:t>
            </w:r>
            <w:r w:rsidR="00545CDA">
              <w:rPr>
                <w:sz w:val="20"/>
                <w:szCs w:val="20"/>
              </w:rPr>
              <w:t xml:space="preserve">em elektronicznym (w oC lub oF), </w:t>
            </w:r>
            <w:r w:rsidRPr="0003670D">
              <w:rPr>
                <w:sz w:val="20"/>
                <w:szCs w:val="20"/>
              </w:rPr>
              <w:t xml:space="preserve"> </w:t>
            </w:r>
            <w:r w:rsidR="00545CDA">
              <w:rPr>
                <w:sz w:val="20"/>
                <w:szCs w:val="20"/>
              </w:rPr>
              <w:t>na</w:t>
            </w:r>
            <w:r w:rsidRPr="0003670D">
              <w:rPr>
                <w:sz w:val="20"/>
                <w:szCs w:val="20"/>
              </w:rPr>
              <w:t xml:space="preserve"> baterie, z paskiem do zawieszania i pokrowcem. 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11</w:t>
            </w:r>
          </w:p>
        </w:tc>
        <w:tc>
          <w:tcPr>
            <w:tcW w:w="2540" w:type="dxa"/>
          </w:tcPr>
          <w:p w:rsidR="00942E4C" w:rsidRDefault="00AB0CC1" w:rsidP="00AB0CC1">
            <w:pPr>
              <w:rPr>
                <w:sz w:val="22"/>
                <w:szCs w:val="22"/>
              </w:rPr>
            </w:pPr>
            <w:r w:rsidRPr="00AB0CC1">
              <w:rPr>
                <w:sz w:val="22"/>
                <w:szCs w:val="22"/>
              </w:rPr>
              <w:t>Miernik promieniowania UV</w:t>
            </w:r>
          </w:p>
          <w:p w:rsidR="00AB0CC1" w:rsidRDefault="00AB0CC1" w:rsidP="00AB0CC1">
            <w:pPr>
              <w:rPr>
                <w:sz w:val="22"/>
                <w:szCs w:val="22"/>
              </w:rPr>
            </w:pPr>
            <w:r w:rsidRPr="00AB0CC1">
              <w:rPr>
                <w:sz w:val="22"/>
                <w:szCs w:val="22"/>
              </w:rPr>
              <w:lastRenderedPageBreak/>
              <w:t xml:space="preserve">                                                          </w:t>
            </w:r>
          </w:p>
        </w:tc>
        <w:tc>
          <w:tcPr>
            <w:tcW w:w="491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lastRenderedPageBreak/>
              <w:t xml:space="preserve">Profesjonalny miernik promieniowania UV z wyświetlaczem LCD do pomiarów ultrafioletu UVA/UVB </w:t>
            </w:r>
            <w:r w:rsidRPr="0003670D">
              <w:rPr>
                <w:sz w:val="20"/>
                <w:szCs w:val="20"/>
              </w:rPr>
              <w:lastRenderedPageBreak/>
              <w:t xml:space="preserve">w zakresie 290...390 nm. Wyposażony w fotodiodę i filtr korekcji barwnej. </w:t>
            </w:r>
            <w:r w:rsidR="004870BD">
              <w:rPr>
                <w:sz w:val="20"/>
                <w:szCs w:val="20"/>
              </w:rPr>
              <w:t>Zasilany baterią.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lastRenderedPageBreak/>
              <w:t>12</w:t>
            </w:r>
          </w:p>
        </w:tc>
        <w:tc>
          <w:tcPr>
            <w:tcW w:w="2540" w:type="dxa"/>
          </w:tcPr>
          <w:p w:rsidR="00AB0CC1" w:rsidRDefault="00AB0CC1" w:rsidP="004179BC">
            <w:pPr>
              <w:rPr>
                <w:sz w:val="22"/>
                <w:szCs w:val="22"/>
              </w:rPr>
            </w:pPr>
            <w:r w:rsidRPr="0086031A">
              <w:rPr>
                <w:color w:val="000000"/>
                <w:sz w:val="22"/>
                <w:szCs w:val="22"/>
              </w:rPr>
              <w:t xml:space="preserve">Stacja pogody, dydaktyczna, drewniana typu domek </w:t>
            </w:r>
          </w:p>
        </w:tc>
        <w:tc>
          <w:tcPr>
            <w:tcW w:w="4911" w:type="dxa"/>
          </w:tcPr>
          <w:p w:rsidR="00AB0CC1" w:rsidRPr="0003670D" w:rsidRDefault="00786077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Stacja pogody drewniana do ustawienia na powietrzu, na wolnej przestrzeni, i przeznaczona do prowadzenia stałych obserwacji pogody. Zbudowana zgodnie z ogólnymi zaleceniami dotyczącymi klatek meteorologicznych, w tym m.in.: wykonana w całości z drewna, zapewniony swobodny dostęp powietrza bez ryzyka nasłonecznienia przyrządów, drewniane żaluzjowe ściany z drzwiczkami z przodu, pomalowana w całości na biało.  </w:t>
            </w:r>
            <w:r w:rsidR="00545CDA">
              <w:rPr>
                <w:sz w:val="20"/>
                <w:szCs w:val="20"/>
              </w:rPr>
              <w:t>W</w:t>
            </w:r>
            <w:r w:rsidR="00545CDA" w:rsidRPr="0003670D">
              <w:rPr>
                <w:sz w:val="20"/>
                <w:szCs w:val="20"/>
              </w:rPr>
              <w:t xml:space="preserve">ewnątrz </w:t>
            </w:r>
            <w:r w:rsidRPr="0003670D">
              <w:rPr>
                <w:sz w:val="20"/>
                <w:szCs w:val="20"/>
              </w:rPr>
              <w:t xml:space="preserve">wmontowane przyrządy pomiarowe: termometr min.-max, higrometr i barometr. Oddzielnie dołączony deszczomierz wbijany w glebę. </w:t>
            </w:r>
          </w:p>
        </w:tc>
        <w:tc>
          <w:tcPr>
            <w:tcW w:w="1440" w:type="dxa"/>
          </w:tcPr>
          <w:p w:rsidR="00AB0CC1" w:rsidRDefault="00942E4C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86031A" w:rsidRPr="00525275" w:rsidRDefault="0086031A" w:rsidP="0086031A">
      <w:pPr>
        <w:spacing w:line="360" w:lineRule="auto"/>
        <w:ind w:left="720"/>
        <w:jc w:val="both"/>
        <w:rPr>
          <w:b/>
          <w:sz w:val="22"/>
          <w:szCs w:val="22"/>
        </w:rPr>
      </w:pPr>
      <w:r w:rsidRPr="00525275">
        <w:rPr>
          <w:b/>
          <w:sz w:val="22"/>
          <w:szCs w:val="22"/>
        </w:rPr>
        <w:t xml:space="preserve"> </w:t>
      </w:r>
    </w:p>
    <w:p w:rsidR="0086031A" w:rsidRPr="00525275" w:rsidRDefault="0086031A" w:rsidP="00AB0CC1">
      <w:pPr>
        <w:numPr>
          <w:ilvl w:val="0"/>
          <w:numId w:val="16"/>
        </w:numPr>
        <w:spacing w:line="360" w:lineRule="auto"/>
        <w:jc w:val="both"/>
        <w:rPr>
          <w:b/>
          <w:szCs w:val="22"/>
        </w:rPr>
      </w:pPr>
      <w:r w:rsidRPr="00525275">
        <w:rPr>
          <w:b/>
          <w:szCs w:val="22"/>
        </w:rPr>
        <w:t xml:space="preserve">Zestaw </w:t>
      </w:r>
      <w:r w:rsidRPr="00525275">
        <w:rPr>
          <w:b/>
          <w:bCs/>
          <w:szCs w:val="22"/>
        </w:rPr>
        <w:t xml:space="preserve">Ochrona Wód   </w:t>
      </w:r>
      <w:r w:rsidRPr="00525275">
        <w:rPr>
          <w:b/>
          <w:szCs w:val="22"/>
        </w:rPr>
        <w:t xml:space="preserve">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611"/>
        <w:gridCol w:w="4821"/>
        <w:gridCol w:w="1440"/>
      </w:tblGrid>
      <w:tr w:rsidR="00AB0CC1" w:rsidRPr="00AB0CC1" w:rsidTr="000D07A0">
        <w:trPr>
          <w:trHeight w:val="34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Lp.</w:t>
            </w:r>
          </w:p>
        </w:tc>
        <w:tc>
          <w:tcPr>
            <w:tcW w:w="2611" w:type="dxa"/>
          </w:tcPr>
          <w:p w:rsidR="00AB0CC1" w:rsidRPr="00AB0CC1" w:rsidRDefault="00AB0CC1" w:rsidP="00AB0CC1">
            <w:pPr>
              <w:jc w:val="center"/>
              <w:rPr>
                <w:b/>
                <w:sz w:val="22"/>
                <w:szCs w:val="22"/>
              </w:rPr>
            </w:pPr>
            <w:r w:rsidRPr="00AB0CC1">
              <w:rPr>
                <w:b/>
                <w:sz w:val="22"/>
                <w:szCs w:val="22"/>
              </w:rPr>
              <w:t>Nazwa pomocy</w:t>
            </w:r>
          </w:p>
        </w:tc>
        <w:tc>
          <w:tcPr>
            <w:tcW w:w="4821" w:type="dxa"/>
          </w:tcPr>
          <w:p w:rsidR="00AB0CC1" w:rsidRPr="00F20892" w:rsidRDefault="00AB0CC1" w:rsidP="00AB0CC1">
            <w:pPr>
              <w:jc w:val="center"/>
              <w:rPr>
                <w:b/>
                <w:sz w:val="20"/>
                <w:szCs w:val="22"/>
              </w:rPr>
            </w:pPr>
            <w:r w:rsidRPr="00F20892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440" w:type="dxa"/>
          </w:tcPr>
          <w:p w:rsidR="000D07A0" w:rsidRDefault="00AB0CC1" w:rsidP="00544C4B">
            <w:pPr>
              <w:jc w:val="center"/>
              <w:rPr>
                <w:b/>
                <w:sz w:val="22"/>
                <w:szCs w:val="22"/>
              </w:rPr>
            </w:pPr>
            <w:r w:rsidRPr="00AB0CC1">
              <w:rPr>
                <w:b/>
                <w:sz w:val="22"/>
                <w:szCs w:val="22"/>
              </w:rPr>
              <w:t>Ilość sztuk</w:t>
            </w:r>
            <w:r w:rsidR="00544C4B">
              <w:t xml:space="preserve"> </w:t>
            </w:r>
            <w:r w:rsidR="00544C4B" w:rsidRPr="00544C4B">
              <w:rPr>
                <w:b/>
                <w:sz w:val="22"/>
                <w:szCs w:val="22"/>
              </w:rPr>
              <w:t>zestawów/</w:t>
            </w:r>
          </w:p>
          <w:p w:rsidR="00AB0CC1" w:rsidRPr="00AB0CC1" w:rsidRDefault="00544C4B" w:rsidP="00544C4B">
            <w:pPr>
              <w:jc w:val="center"/>
              <w:rPr>
                <w:b/>
                <w:sz w:val="22"/>
                <w:szCs w:val="22"/>
              </w:rPr>
            </w:pPr>
            <w:r w:rsidRPr="00544C4B">
              <w:rPr>
                <w:b/>
                <w:sz w:val="22"/>
                <w:szCs w:val="22"/>
              </w:rPr>
              <w:t>kompletów</w:t>
            </w:r>
          </w:p>
        </w:tc>
      </w:tr>
      <w:tr w:rsidR="00AB0CC1" w:rsidTr="000D07A0">
        <w:trPr>
          <w:trHeight w:val="49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Zestaw ekologiczny do badania wody                                                </w:t>
            </w:r>
          </w:p>
        </w:tc>
        <w:tc>
          <w:tcPr>
            <w:tcW w:w="482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 xml:space="preserve">Zestaw reagentów, naczyń i przyrządów niezbędnych do wykonania </w:t>
            </w:r>
            <w:r w:rsidR="004870BD">
              <w:rPr>
                <w:sz w:val="20"/>
                <w:szCs w:val="22"/>
              </w:rPr>
              <w:t xml:space="preserve">min. </w:t>
            </w:r>
            <w:r w:rsidRPr="0003670D">
              <w:rPr>
                <w:sz w:val="20"/>
                <w:szCs w:val="22"/>
              </w:rPr>
              <w:t>100 badań (testów) każdego wskaźnika (razem 500 testów) i określenia następujących wskaźników jakości wody: 1) zawartość tlenu rozpuszczonego w wodzie, 2) zasadowość, 3) kwasowość, 4) poziom dwutlenku węgla, 5) twardość wody. Pomiar</w:t>
            </w:r>
            <w:r w:rsidR="00545CDA">
              <w:rPr>
                <w:sz w:val="20"/>
                <w:szCs w:val="22"/>
              </w:rPr>
              <w:t>y</w:t>
            </w:r>
            <w:r w:rsidRPr="0003670D">
              <w:rPr>
                <w:sz w:val="20"/>
                <w:szCs w:val="22"/>
              </w:rPr>
              <w:t xml:space="preserve"> </w:t>
            </w:r>
            <w:r w:rsidR="00545CDA">
              <w:rPr>
                <w:sz w:val="20"/>
                <w:szCs w:val="22"/>
              </w:rPr>
              <w:t xml:space="preserve">dokonywane </w:t>
            </w:r>
            <w:r w:rsidRPr="0003670D">
              <w:rPr>
                <w:sz w:val="20"/>
                <w:szCs w:val="22"/>
              </w:rPr>
              <w:t>metodą miareczkowania.</w:t>
            </w:r>
            <w:r w:rsidR="004870BD">
              <w:rPr>
                <w:sz w:val="20"/>
                <w:szCs w:val="22"/>
              </w:rPr>
              <w:t xml:space="preserve"> </w:t>
            </w:r>
            <w:r w:rsidRPr="0003670D">
              <w:rPr>
                <w:sz w:val="20"/>
                <w:szCs w:val="22"/>
              </w:rPr>
              <w:t>Zawartość zestawu umieszczona w specjalnej, przenośnej walizce z tworzywa sztucznego</w:t>
            </w:r>
            <w:r w:rsidR="00545CDA">
              <w:rPr>
                <w:sz w:val="20"/>
                <w:szCs w:val="22"/>
              </w:rPr>
              <w:t>.</w:t>
            </w:r>
            <w:r w:rsidRPr="0003670D">
              <w:rPr>
                <w:sz w:val="20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34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2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Zestaw edukacyjny do badania wody: filtrowanie, oczyszczanie, uzdatnianie wody               </w:t>
            </w:r>
          </w:p>
        </w:tc>
        <w:tc>
          <w:tcPr>
            <w:tcW w:w="482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Zestaw do demonstracji i doświadczeń z zakresu filtrowania, oczyszcza</w:t>
            </w:r>
            <w:r w:rsidR="00545CDA">
              <w:rPr>
                <w:sz w:val="20"/>
                <w:szCs w:val="22"/>
              </w:rPr>
              <w:t>nia i uzdatniania wody. Symulujący</w:t>
            </w:r>
            <w:r w:rsidRPr="0003670D">
              <w:rPr>
                <w:sz w:val="20"/>
                <w:szCs w:val="22"/>
              </w:rPr>
              <w:t xml:space="preserve"> naturalne procesy filtrowania wody jakie zachodzą w naturze, gdzie woda przesącza się przez kolejne warstwy gleby o różnej budowie i strukturze (piasek i żwir). Pozwala</w:t>
            </w:r>
            <w:r w:rsidR="00545CDA"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</w:t>
            </w:r>
            <w:r w:rsidR="004870BD">
              <w:rPr>
                <w:sz w:val="20"/>
                <w:szCs w:val="22"/>
              </w:rPr>
              <w:t xml:space="preserve">na </w:t>
            </w:r>
            <w:r w:rsidR="00545CDA">
              <w:rPr>
                <w:sz w:val="20"/>
                <w:szCs w:val="22"/>
              </w:rPr>
              <w:t>zaprezentowanie procesów</w:t>
            </w:r>
            <w:r w:rsidRPr="0003670D">
              <w:rPr>
                <w:sz w:val="20"/>
                <w:szCs w:val="22"/>
              </w:rPr>
              <w:t xml:space="preserve"> i etap</w:t>
            </w:r>
            <w:r w:rsidR="00545CDA">
              <w:rPr>
                <w:sz w:val="20"/>
                <w:szCs w:val="22"/>
              </w:rPr>
              <w:t>ów</w:t>
            </w:r>
            <w:r w:rsidR="004870BD">
              <w:rPr>
                <w:sz w:val="20"/>
                <w:szCs w:val="22"/>
              </w:rPr>
              <w:t xml:space="preserve"> oczyszczania wody</w:t>
            </w:r>
            <w:r w:rsidRPr="0003670D">
              <w:rPr>
                <w:sz w:val="20"/>
                <w:szCs w:val="22"/>
              </w:rPr>
              <w:t>.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300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3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Model edukacyjny dot. wody:  filtrowanie, oczyszczanie, uzdatnianie wody      </w:t>
            </w:r>
          </w:p>
        </w:tc>
        <w:tc>
          <w:tcPr>
            <w:tcW w:w="4821" w:type="dxa"/>
          </w:tcPr>
          <w:p w:rsidR="00AB0CC1" w:rsidRPr="0003670D" w:rsidRDefault="006D0CD1" w:rsidP="006D0CD1">
            <w:pPr>
              <w:jc w:val="both"/>
              <w:rPr>
                <w:sz w:val="20"/>
                <w:szCs w:val="22"/>
              </w:rPr>
            </w:pPr>
            <w:r w:rsidRPr="006D0CD1">
              <w:rPr>
                <w:sz w:val="20"/>
                <w:szCs w:val="22"/>
              </w:rPr>
              <w:t xml:space="preserve">Model służy do demonstracji i doświadczeń z zakresu filtrowania, oczyszczania i uzdatniania wody. 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4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zawartości chlorków w wodzie                                                       </w:t>
            </w:r>
          </w:p>
        </w:tc>
        <w:tc>
          <w:tcPr>
            <w:tcW w:w="482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Pakiet przeznaczony do oznaczania zawartości chlorków w wodzie (metodą miareczkowania). Pakiet umożliwia</w:t>
            </w:r>
            <w:r w:rsidR="00545CDA"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wykonanie </w:t>
            </w:r>
            <w:r w:rsidR="00545CDA">
              <w:rPr>
                <w:sz w:val="20"/>
                <w:szCs w:val="22"/>
              </w:rPr>
              <w:t xml:space="preserve">min. </w:t>
            </w:r>
            <w:r w:rsidRPr="0003670D">
              <w:rPr>
                <w:sz w:val="20"/>
                <w:szCs w:val="22"/>
              </w:rPr>
              <w:t xml:space="preserve">100 testów. 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5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zawartości żelaza w wodzie                                                                                    </w:t>
            </w:r>
          </w:p>
        </w:tc>
        <w:tc>
          <w:tcPr>
            <w:tcW w:w="482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Pakiet przeznaczony do oznaczania zawartości żelaza w wodzie (metodą kolorymetryczną), umożliwia</w:t>
            </w:r>
            <w:r w:rsidR="00545CDA"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wykonanie </w:t>
            </w:r>
            <w:r w:rsidR="00545CDA">
              <w:rPr>
                <w:sz w:val="20"/>
                <w:szCs w:val="22"/>
              </w:rPr>
              <w:t>min. 10</w:t>
            </w:r>
            <w:r w:rsidRPr="0003670D">
              <w:rPr>
                <w:sz w:val="20"/>
                <w:szCs w:val="22"/>
              </w:rPr>
              <w:t xml:space="preserve">0 testów. 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6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zawartości fosforanów w wodzie                                                  </w:t>
            </w:r>
          </w:p>
        </w:tc>
        <w:tc>
          <w:tcPr>
            <w:tcW w:w="4821" w:type="dxa"/>
          </w:tcPr>
          <w:p w:rsidR="00AB0CC1" w:rsidRPr="0003670D" w:rsidRDefault="00786077" w:rsidP="00545CDA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Pakiet przeznaczony do oznaczania zawartości fosforanów (niskie zakresy) w roztworach wodnych (metodą kolorymetryczną). Pakiet umożliwia</w:t>
            </w:r>
            <w:r w:rsidR="00545CDA"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wykonanie </w:t>
            </w:r>
            <w:r w:rsidR="00545CDA">
              <w:rPr>
                <w:sz w:val="20"/>
                <w:szCs w:val="22"/>
              </w:rPr>
              <w:t xml:space="preserve">min. 100 </w:t>
            </w:r>
            <w:r w:rsidRPr="0003670D">
              <w:rPr>
                <w:sz w:val="20"/>
                <w:szCs w:val="22"/>
              </w:rPr>
              <w:t>badań (testów).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lastRenderedPageBreak/>
              <w:t>7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zawartości azotanów  w wodzie  i glebie                                        </w:t>
            </w:r>
          </w:p>
        </w:tc>
        <w:tc>
          <w:tcPr>
            <w:tcW w:w="4821" w:type="dxa"/>
          </w:tcPr>
          <w:p w:rsidR="00AB0CC1" w:rsidRPr="0003670D" w:rsidRDefault="00786077" w:rsidP="00545CDA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 xml:space="preserve">Pakiet przeznaczony do oznaczania zawartości (koncentracji) azotanów w wodzie i glebie (metodą kolorymetryczną). Pakiet umożliwia wykonanie </w:t>
            </w:r>
            <w:r w:rsidR="00545CDA">
              <w:rPr>
                <w:sz w:val="20"/>
                <w:szCs w:val="22"/>
              </w:rPr>
              <w:t xml:space="preserve">min </w:t>
            </w:r>
            <w:r w:rsidRPr="0003670D">
              <w:rPr>
                <w:sz w:val="20"/>
                <w:szCs w:val="22"/>
              </w:rPr>
              <w:t>200 testów (100</w:t>
            </w:r>
            <w:r w:rsidR="00545CDA">
              <w:rPr>
                <w:sz w:val="20"/>
                <w:szCs w:val="22"/>
              </w:rPr>
              <w:t xml:space="preserve">x </w:t>
            </w:r>
            <w:r w:rsidRPr="0003670D">
              <w:rPr>
                <w:sz w:val="20"/>
                <w:szCs w:val="22"/>
              </w:rPr>
              <w:t>woda+100</w:t>
            </w:r>
            <w:r w:rsidR="00545CDA">
              <w:rPr>
                <w:sz w:val="20"/>
                <w:szCs w:val="22"/>
              </w:rPr>
              <w:t xml:space="preserve">x </w:t>
            </w:r>
            <w:r w:rsidRPr="0003670D">
              <w:rPr>
                <w:sz w:val="20"/>
                <w:szCs w:val="22"/>
              </w:rPr>
              <w:t>gleba).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8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zawartości siarczynów w wodzie                                                                           </w:t>
            </w:r>
          </w:p>
        </w:tc>
        <w:tc>
          <w:tcPr>
            <w:tcW w:w="482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Pakiet przeznaczony do oznaczania zawartości siarczynów w wodzie (metoda: miareczkowanie jodometryczne), umożliwia</w:t>
            </w:r>
            <w:r w:rsidR="00545CDA"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wykonanie </w:t>
            </w:r>
            <w:r w:rsidR="00545CDA">
              <w:rPr>
                <w:sz w:val="20"/>
                <w:szCs w:val="22"/>
              </w:rPr>
              <w:t xml:space="preserve">min </w:t>
            </w:r>
            <w:r w:rsidRPr="0003670D">
              <w:rPr>
                <w:sz w:val="20"/>
                <w:szCs w:val="22"/>
              </w:rPr>
              <w:t xml:space="preserve">100 testów. 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9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zawartości tlenu rozpuszczonego  w wodzie                                                                                                      </w:t>
            </w:r>
          </w:p>
        </w:tc>
        <w:tc>
          <w:tcPr>
            <w:tcW w:w="482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 xml:space="preserve">Pakiet przeznaczony do oznaczania zawartości tlenu rozpuszczonego w wodzie (metoda: miareczkowanie). Pakiet </w:t>
            </w:r>
            <w:r w:rsidR="00545CDA" w:rsidRPr="0003670D">
              <w:rPr>
                <w:sz w:val="20"/>
                <w:szCs w:val="22"/>
              </w:rPr>
              <w:t>umożliwia</w:t>
            </w:r>
            <w:r w:rsidR="00545CDA"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wykonanie </w:t>
            </w:r>
            <w:r w:rsidR="00545CDA">
              <w:rPr>
                <w:sz w:val="20"/>
                <w:szCs w:val="22"/>
              </w:rPr>
              <w:t xml:space="preserve">min </w:t>
            </w:r>
            <w:r w:rsidRPr="0003670D">
              <w:rPr>
                <w:sz w:val="20"/>
                <w:szCs w:val="22"/>
              </w:rPr>
              <w:t xml:space="preserve">100 testów. 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10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Zestaw pojemników do próbek z nosidłem                                                                    </w:t>
            </w:r>
          </w:p>
        </w:tc>
        <w:tc>
          <w:tcPr>
            <w:tcW w:w="4821" w:type="dxa"/>
          </w:tcPr>
          <w:p w:rsidR="00AB0CC1" w:rsidRPr="0003670D" w:rsidRDefault="00545CDA" w:rsidP="004870B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Nosidło</w:t>
            </w:r>
            <w:r w:rsidRPr="00545CDA">
              <w:rPr>
                <w:sz w:val="20"/>
                <w:szCs w:val="22"/>
              </w:rPr>
              <w:t xml:space="preserve"> z tworzywa sztucznego, </w:t>
            </w:r>
            <w:r>
              <w:rPr>
                <w:sz w:val="20"/>
                <w:szCs w:val="22"/>
              </w:rPr>
              <w:t xml:space="preserve">z </w:t>
            </w:r>
            <w:r w:rsidR="004870BD">
              <w:rPr>
                <w:sz w:val="20"/>
                <w:szCs w:val="22"/>
              </w:rPr>
              <w:t xml:space="preserve">min. 6 </w:t>
            </w:r>
            <w:r w:rsidRPr="00545CDA">
              <w:rPr>
                <w:sz w:val="20"/>
                <w:szCs w:val="22"/>
              </w:rPr>
              <w:t xml:space="preserve">otworami dostosowanymi </w:t>
            </w:r>
            <w:r>
              <w:rPr>
                <w:sz w:val="20"/>
                <w:szCs w:val="22"/>
              </w:rPr>
              <w:t xml:space="preserve">do </w:t>
            </w:r>
            <w:r w:rsidR="004870BD">
              <w:rPr>
                <w:sz w:val="20"/>
                <w:szCs w:val="22"/>
              </w:rPr>
              <w:t xml:space="preserve">różnego </w:t>
            </w:r>
            <w:r>
              <w:rPr>
                <w:sz w:val="20"/>
                <w:szCs w:val="22"/>
              </w:rPr>
              <w:t>rodzaj</w:t>
            </w:r>
            <w:r w:rsidR="004870BD">
              <w:rPr>
                <w:sz w:val="20"/>
                <w:szCs w:val="22"/>
              </w:rPr>
              <w:t>u</w:t>
            </w:r>
            <w:r>
              <w:rPr>
                <w:sz w:val="20"/>
                <w:szCs w:val="22"/>
              </w:rPr>
              <w:t xml:space="preserve"> zamykanych pojemników (</w:t>
            </w:r>
            <w:r w:rsidRPr="00545CDA">
              <w:rPr>
                <w:sz w:val="20"/>
                <w:szCs w:val="22"/>
              </w:rPr>
              <w:t>butle i słoje</w:t>
            </w:r>
            <w:r>
              <w:rPr>
                <w:sz w:val="20"/>
                <w:szCs w:val="22"/>
              </w:rPr>
              <w:t>)</w:t>
            </w:r>
            <w:r w:rsidRPr="00545CDA">
              <w:rPr>
                <w:sz w:val="20"/>
                <w:szCs w:val="22"/>
              </w:rPr>
              <w:t xml:space="preserve"> oraz stabilnym uchwytem </w:t>
            </w:r>
            <w:r w:rsidRPr="0003670D">
              <w:rPr>
                <w:sz w:val="20"/>
                <w:szCs w:val="22"/>
              </w:rPr>
              <w:t>do przenoszenia i przechowywania różnego typu próbek terenowych</w:t>
            </w:r>
            <w:r>
              <w:rPr>
                <w:sz w:val="20"/>
                <w:szCs w:val="22"/>
              </w:rPr>
              <w:t xml:space="preserve">. </w:t>
            </w:r>
            <w:r w:rsidRPr="0003670D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11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Biały krążek Secchiego z linką                      </w:t>
            </w:r>
          </w:p>
        </w:tc>
        <w:tc>
          <w:tcPr>
            <w:tcW w:w="4821" w:type="dxa"/>
          </w:tcPr>
          <w:p w:rsidR="00AB0CC1" w:rsidRPr="0003670D" w:rsidRDefault="00545CDA" w:rsidP="004870B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Krążek Secchiego ( biały i z polami czarno-białymi) </w:t>
            </w:r>
            <w:r w:rsidR="00786077" w:rsidRPr="0003670D">
              <w:rPr>
                <w:sz w:val="20"/>
                <w:szCs w:val="22"/>
              </w:rPr>
              <w:t>do określania głębokości i przejrzystości wody i przenikania światła. Wykonany z trwałego, białego tworzywa sztucznego wyposażony w ciężarek-obciążnik oraz uchwyt do zahaczenia linki</w:t>
            </w:r>
            <w:r>
              <w:rPr>
                <w:sz w:val="20"/>
                <w:szCs w:val="22"/>
              </w:rPr>
              <w:t xml:space="preserve"> i </w:t>
            </w:r>
            <w:r w:rsidRPr="0003670D">
              <w:rPr>
                <w:sz w:val="20"/>
                <w:szCs w:val="22"/>
              </w:rPr>
              <w:t>link</w:t>
            </w:r>
            <w:r w:rsidR="004870BD">
              <w:rPr>
                <w:sz w:val="20"/>
                <w:szCs w:val="22"/>
              </w:rPr>
              <w:t>ę</w:t>
            </w:r>
            <w:r w:rsidRPr="0003670D">
              <w:rPr>
                <w:sz w:val="20"/>
                <w:szCs w:val="22"/>
              </w:rPr>
              <w:t xml:space="preserve"> z karabińczykiem</w:t>
            </w:r>
            <w:r>
              <w:rPr>
                <w:sz w:val="20"/>
                <w:szCs w:val="22"/>
              </w:rPr>
              <w:t>.</w:t>
            </w:r>
            <w:r w:rsidRPr="0003670D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12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Paski wskaźnikowe do oznaczania zawartości olejów (w wodzie i glebie)                            </w:t>
            </w:r>
          </w:p>
        </w:tc>
        <w:tc>
          <w:tcPr>
            <w:tcW w:w="482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Opakowanie 100 pasków wysokiej jakości do wykazywania za</w:t>
            </w:r>
            <w:r w:rsidR="004870BD">
              <w:rPr>
                <w:sz w:val="20"/>
                <w:szCs w:val="22"/>
              </w:rPr>
              <w:t>wartości olejów w wodzie/glebie</w:t>
            </w:r>
            <w:r w:rsidRPr="0003670D">
              <w:rPr>
                <w:sz w:val="20"/>
                <w:szCs w:val="22"/>
              </w:rPr>
              <w:t>oraz obecności</w:t>
            </w:r>
            <w:r w:rsidR="004870BD">
              <w:rPr>
                <w:sz w:val="20"/>
                <w:szCs w:val="22"/>
              </w:rPr>
              <w:t xml:space="preserve"> </w:t>
            </w:r>
            <w:r w:rsidRPr="0003670D">
              <w:rPr>
                <w:sz w:val="20"/>
                <w:szCs w:val="22"/>
              </w:rPr>
              <w:t>węglowodorów w wodzie (metodą kolorymetryczną – wg skali barwnej).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Tr="000D07A0">
        <w:trPr>
          <w:trHeight w:val="25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13</w:t>
            </w:r>
          </w:p>
        </w:tc>
        <w:tc>
          <w:tcPr>
            <w:tcW w:w="2611" w:type="dxa"/>
          </w:tcPr>
          <w:p w:rsidR="00AB0CC1" w:rsidRPr="0086031A" w:rsidRDefault="00786077" w:rsidP="00544C4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AB0CC1" w:rsidRPr="0086031A">
              <w:rPr>
                <w:color w:val="000000"/>
                <w:sz w:val="22"/>
                <w:szCs w:val="22"/>
              </w:rPr>
              <w:t xml:space="preserve">zerpacz wody z termometrem, profesjonalny </w:t>
            </w:r>
          </w:p>
        </w:tc>
        <w:tc>
          <w:tcPr>
            <w:tcW w:w="482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 xml:space="preserve">Profesjonalny czerpacz wody z termometrem i linką oraz kulkowym mechanizmem automatycznie zamykającym czerpacz, </w:t>
            </w:r>
            <w:r w:rsidR="00545CDA">
              <w:rPr>
                <w:sz w:val="20"/>
                <w:szCs w:val="22"/>
              </w:rPr>
              <w:t xml:space="preserve">z </w:t>
            </w:r>
            <w:r w:rsidR="00545CDA" w:rsidRPr="0003670D">
              <w:rPr>
                <w:sz w:val="20"/>
                <w:szCs w:val="22"/>
              </w:rPr>
              <w:t>kranik</w:t>
            </w:r>
            <w:r w:rsidR="00545CDA">
              <w:rPr>
                <w:sz w:val="20"/>
                <w:szCs w:val="22"/>
              </w:rPr>
              <w:t>iem</w:t>
            </w:r>
            <w:r w:rsidR="00545CDA" w:rsidRPr="0003670D">
              <w:rPr>
                <w:sz w:val="20"/>
                <w:szCs w:val="22"/>
              </w:rPr>
              <w:t xml:space="preserve"> zapobiegający</w:t>
            </w:r>
            <w:r w:rsidR="00545CDA">
              <w:rPr>
                <w:sz w:val="20"/>
                <w:szCs w:val="22"/>
              </w:rPr>
              <w:t>m</w:t>
            </w:r>
            <w:r w:rsidR="00545CDA" w:rsidRPr="0003670D">
              <w:rPr>
                <w:sz w:val="20"/>
                <w:szCs w:val="22"/>
              </w:rPr>
              <w:t xml:space="preserve"> mieszaniu się próbki z tlenem atmosferycznym</w:t>
            </w:r>
            <w:r w:rsidR="00545CDA">
              <w:rPr>
                <w:sz w:val="20"/>
                <w:szCs w:val="22"/>
              </w:rPr>
              <w:t xml:space="preserve">, </w:t>
            </w:r>
            <w:r w:rsidR="00545CDA" w:rsidRPr="0003670D">
              <w:rPr>
                <w:sz w:val="20"/>
                <w:szCs w:val="22"/>
              </w:rPr>
              <w:t xml:space="preserve"> </w:t>
            </w:r>
            <w:r w:rsidRPr="0003670D">
              <w:rPr>
                <w:sz w:val="20"/>
                <w:szCs w:val="22"/>
              </w:rPr>
              <w:t xml:space="preserve">przeznaczony do pobierania prób wody z określonej głębokości. Przyrząd wykonany z mocnego PVC oraz mosiądzu i stali nierdzewnej. </w:t>
            </w:r>
          </w:p>
        </w:tc>
        <w:tc>
          <w:tcPr>
            <w:tcW w:w="1440" w:type="dxa"/>
          </w:tcPr>
          <w:p w:rsidR="00AB0CC1" w:rsidRDefault="00544C4B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B0CC1" w:rsidRDefault="00AB0CC1" w:rsidP="00AB0CC1">
      <w:pPr>
        <w:spacing w:line="360" w:lineRule="auto"/>
        <w:ind w:left="360"/>
        <w:jc w:val="both"/>
        <w:rPr>
          <w:szCs w:val="22"/>
        </w:rPr>
      </w:pPr>
    </w:p>
    <w:p w:rsidR="0086031A" w:rsidRPr="00525275" w:rsidRDefault="0086031A" w:rsidP="00AB0CC1">
      <w:pPr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525275">
        <w:rPr>
          <w:b/>
          <w:szCs w:val="22"/>
        </w:rPr>
        <w:t xml:space="preserve">Zestaw </w:t>
      </w:r>
      <w:r w:rsidRPr="00525275">
        <w:rPr>
          <w:b/>
          <w:bCs/>
          <w:szCs w:val="22"/>
        </w:rPr>
        <w:t>O</w:t>
      </w:r>
      <w:r w:rsidRPr="00AB0CC1">
        <w:rPr>
          <w:b/>
          <w:bCs/>
          <w:szCs w:val="22"/>
        </w:rPr>
        <w:t xml:space="preserve">chrona gleb i powierzchni Ziemi 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419"/>
        <w:gridCol w:w="4856"/>
        <w:gridCol w:w="1440"/>
      </w:tblGrid>
      <w:tr w:rsidR="00AB0CC1" w:rsidRPr="00AB0CC1" w:rsidTr="000D07A0">
        <w:trPr>
          <w:trHeight w:val="34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Lp.</w:t>
            </w:r>
          </w:p>
        </w:tc>
        <w:tc>
          <w:tcPr>
            <w:tcW w:w="2419" w:type="dxa"/>
          </w:tcPr>
          <w:p w:rsidR="00AB0CC1" w:rsidRPr="00544C4B" w:rsidRDefault="00AB0CC1" w:rsidP="00AB0CC1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544C4B">
              <w:rPr>
                <w:b/>
                <w:sz w:val="22"/>
                <w:szCs w:val="22"/>
              </w:rPr>
              <w:t>Nazwa pomocy</w:t>
            </w:r>
          </w:p>
        </w:tc>
        <w:tc>
          <w:tcPr>
            <w:tcW w:w="4856" w:type="dxa"/>
          </w:tcPr>
          <w:p w:rsidR="00AB0CC1" w:rsidRPr="00F20892" w:rsidRDefault="00AB0CC1" w:rsidP="00F20892">
            <w:pPr>
              <w:ind w:left="31" w:hanging="31"/>
              <w:jc w:val="center"/>
              <w:rPr>
                <w:b/>
                <w:sz w:val="20"/>
                <w:szCs w:val="20"/>
              </w:rPr>
            </w:pPr>
            <w:r w:rsidRPr="00F20892">
              <w:rPr>
                <w:b/>
                <w:sz w:val="22"/>
                <w:szCs w:val="20"/>
              </w:rPr>
              <w:t>Opis</w:t>
            </w:r>
          </w:p>
        </w:tc>
        <w:tc>
          <w:tcPr>
            <w:tcW w:w="1440" w:type="dxa"/>
          </w:tcPr>
          <w:p w:rsidR="00AB0CC1" w:rsidRPr="00AB0CC1" w:rsidRDefault="00AB0CC1" w:rsidP="000D07A0">
            <w:pPr>
              <w:jc w:val="center"/>
              <w:rPr>
                <w:b/>
                <w:sz w:val="22"/>
                <w:szCs w:val="22"/>
              </w:rPr>
            </w:pPr>
            <w:r w:rsidRPr="00AB0CC1">
              <w:rPr>
                <w:b/>
                <w:sz w:val="22"/>
                <w:szCs w:val="22"/>
              </w:rPr>
              <w:t>Ilość sztuk</w:t>
            </w:r>
            <w:r w:rsidR="00544C4B">
              <w:t xml:space="preserve"> </w:t>
            </w:r>
            <w:r w:rsidR="00544C4B" w:rsidRPr="00544C4B">
              <w:rPr>
                <w:b/>
                <w:sz w:val="22"/>
                <w:szCs w:val="22"/>
              </w:rPr>
              <w:t>zestawów/kompletów</w:t>
            </w:r>
          </w:p>
        </w:tc>
      </w:tr>
      <w:tr w:rsidR="00AB0CC1" w:rsidRPr="00AB0CC1" w:rsidTr="000D07A0">
        <w:trPr>
          <w:trHeight w:val="49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</w:t>
            </w:r>
          </w:p>
        </w:tc>
        <w:tc>
          <w:tcPr>
            <w:tcW w:w="2419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Gleba – wpływ człowieka – zestaw doświadczalny</w:t>
            </w:r>
          </w:p>
        </w:tc>
        <w:tc>
          <w:tcPr>
            <w:tcW w:w="4856" w:type="dxa"/>
          </w:tcPr>
          <w:p w:rsidR="00AB0CC1" w:rsidRPr="0003670D" w:rsidRDefault="00786077" w:rsidP="000D07A0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</w:t>
            </w:r>
            <w:r w:rsidR="00545CDA">
              <w:rPr>
                <w:sz w:val="20"/>
                <w:szCs w:val="20"/>
              </w:rPr>
              <w:t xml:space="preserve">min. </w:t>
            </w:r>
            <w:r w:rsidRPr="0003670D">
              <w:rPr>
                <w:sz w:val="20"/>
                <w:szCs w:val="20"/>
              </w:rPr>
              <w:t>8 doświadczeń wraz z omówieniem dla prowadzącego zajęcia</w:t>
            </w:r>
            <w:r w:rsidR="00545CDA">
              <w:rPr>
                <w:sz w:val="20"/>
                <w:szCs w:val="20"/>
              </w:rPr>
              <w:t>, kartami pracy do skserowania</w:t>
            </w:r>
            <w:r w:rsidR="004870BD">
              <w:rPr>
                <w:sz w:val="20"/>
                <w:szCs w:val="20"/>
              </w:rPr>
              <w:t>,</w:t>
            </w:r>
            <w:r w:rsidRPr="0003670D">
              <w:rPr>
                <w:sz w:val="20"/>
                <w:szCs w:val="20"/>
              </w:rPr>
              <w:t xml:space="preserve"> zestawem niezbędnego wyposażenia laboratoryjnego (szalki, zlewki, pipety, fiolki, lupy, ło</w:t>
            </w:r>
            <w:r w:rsidR="004870BD">
              <w:rPr>
                <w:sz w:val="20"/>
                <w:szCs w:val="20"/>
              </w:rPr>
              <w:t>patka do gleby, bagietka itd.) o</w:t>
            </w:r>
            <w:r w:rsidRPr="0003670D">
              <w:rPr>
                <w:sz w:val="20"/>
                <w:szCs w:val="20"/>
              </w:rPr>
              <w:t>raz z niezbędnymi substancjami</w:t>
            </w:r>
            <w:r w:rsidR="004870BD">
              <w:rPr>
                <w:sz w:val="20"/>
                <w:szCs w:val="20"/>
              </w:rPr>
              <w:t xml:space="preserve">, </w:t>
            </w:r>
            <w:r w:rsidRPr="0003670D">
              <w:rPr>
                <w:sz w:val="20"/>
                <w:szCs w:val="20"/>
              </w:rPr>
              <w:t xml:space="preserve">roztworem wskaźnikowym </w:t>
            </w:r>
            <w:r w:rsidR="000D07A0">
              <w:rPr>
                <w:sz w:val="20"/>
                <w:szCs w:val="20"/>
              </w:rPr>
              <w:t>i skalą kolorymetryczną.</w:t>
            </w:r>
            <w:r w:rsidRPr="0003670D">
              <w:rPr>
                <w:sz w:val="20"/>
                <w:szCs w:val="20"/>
              </w:rPr>
              <w:t xml:space="preserve"> Temat</w:t>
            </w:r>
            <w:r w:rsidR="00545CDA">
              <w:rPr>
                <w:sz w:val="20"/>
                <w:szCs w:val="20"/>
              </w:rPr>
              <w:t>y</w:t>
            </w:r>
            <w:r w:rsidRPr="0003670D">
              <w:rPr>
                <w:sz w:val="20"/>
                <w:szCs w:val="20"/>
              </w:rPr>
              <w:t xml:space="preserve"> ćwiczeń m.in.: wpływ skażenia gleby na wzrost roślin, zasolenie gleby, oddziaływanie chlorku sodu na strukturę gleby, wpływ wybranych nawozów na gruzełkowatość gleby i na jej odczyn pH. </w:t>
            </w:r>
          </w:p>
        </w:tc>
        <w:tc>
          <w:tcPr>
            <w:tcW w:w="1440" w:type="dxa"/>
          </w:tcPr>
          <w:p w:rsidR="00AB0CC1" w:rsidRPr="00AB0CC1" w:rsidRDefault="00544C4B" w:rsidP="000D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34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2</w:t>
            </w:r>
          </w:p>
        </w:tc>
        <w:tc>
          <w:tcPr>
            <w:tcW w:w="2419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Gleba plus – zestaw </w:t>
            </w:r>
            <w:r w:rsidRPr="00544C4B">
              <w:rPr>
                <w:sz w:val="22"/>
                <w:szCs w:val="22"/>
              </w:rPr>
              <w:lastRenderedPageBreak/>
              <w:t>doświadczalny z wyposażeniem laboratoryjnym i kartami pracy</w:t>
            </w:r>
          </w:p>
        </w:tc>
        <w:tc>
          <w:tcPr>
            <w:tcW w:w="4856" w:type="dxa"/>
          </w:tcPr>
          <w:p w:rsidR="00AB0CC1" w:rsidRPr="0003670D" w:rsidRDefault="00545CDA" w:rsidP="000D07A0">
            <w:pPr>
              <w:ind w:left="31" w:hanging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="00786077" w:rsidRPr="0003670D">
              <w:rPr>
                <w:sz w:val="20"/>
                <w:szCs w:val="20"/>
              </w:rPr>
              <w:t xml:space="preserve">estaw </w:t>
            </w:r>
            <w:r>
              <w:rPr>
                <w:sz w:val="20"/>
                <w:szCs w:val="20"/>
              </w:rPr>
              <w:t xml:space="preserve">min. </w:t>
            </w:r>
            <w:r w:rsidR="00786077" w:rsidRPr="0003670D">
              <w:rPr>
                <w:sz w:val="20"/>
                <w:szCs w:val="20"/>
              </w:rPr>
              <w:t xml:space="preserve">20 doświadczeń wraz z omówieniem dla </w:t>
            </w:r>
            <w:r w:rsidR="00786077" w:rsidRPr="0003670D">
              <w:rPr>
                <w:sz w:val="20"/>
                <w:szCs w:val="20"/>
              </w:rPr>
              <w:lastRenderedPageBreak/>
              <w:t>prowadzącego zajęcia</w:t>
            </w:r>
            <w:r w:rsidR="000D07A0">
              <w:rPr>
                <w:sz w:val="20"/>
                <w:szCs w:val="20"/>
              </w:rPr>
              <w:t>,</w:t>
            </w:r>
            <w:r w:rsidR="00786077" w:rsidRPr="0003670D">
              <w:rPr>
                <w:sz w:val="20"/>
                <w:szCs w:val="20"/>
              </w:rPr>
              <w:t xml:space="preserve"> </w:t>
            </w:r>
            <w:r w:rsidR="000D07A0">
              <w:rPr>
                <w:sz w:val="20"/>
                <w:szCs w:val="20"/>
              </w:rPr>
              <w:t xml:space="preserve">kartami pracy, </w:t>
            </w:r>
            <w:r w:rsidR="00786077" w:rsidRPr="0003670D">
              <w:rPr>
                <w:sz w:val="20"/>
                <w:szCs w:val="20"/>
              </w:rPr>
              <w:t>zestawem niezbędnego wyposażenia laboratoryjnego (cylindry, szalki Petriego, zlewki, pipety, pęseta, fiolki z korkami, lejki, sito i siatka, sączki, lupy, szpatułka dwustronna, łopatka do gleby itd.) i substancj</w:t>
            </w:r>
            <w:r w:rsidR="000D07A0">
              <w:rPr>
                <w:sz w:val="20"/>
                <w:szCs w:val="20"/>
              </w:rPr>
              <w:t>ami</w:t>
            </w:r>
            <w:r w:rsidR="00786077" w:rsidRPr="0003670D">
              <w:rPr>
                <w:sz w:val="20"/>
                <w:szCs w:val="20"/>
              </w:rPr>
              <w:t>, w tym reagent</w:t>
            </w:r>
            <w:r w:rsidR="000D07A0">
              <w:rPr>
                <w:sz w:val="20"/>
                <w:szCs w:val="20"/>
              </w:rPr>
              <w:t>em</w:t>
            </w:r>
            <w:r w:rsidR="00786077" w:rsidRPr="0003670D">
              <w:rPr>
                <w:sz w:val="20"/>
                <w:szCs w:val="20"/>
              </w:rPr>
              <w:t xml:space="preserve"> ze skalą kolorymetryczną. </w:t>
            </w:r>
            <w:r>
              <w:rPr>
                <w:sz w:val="20"/>
                <w:szCs w:val="20"/>
              </w:rPr>
              <w:t xml:space="preserve">Tematy m.in.: </w:t>
            </w:r>
            <w:r w:rsidR="00786077" w:rsidRPr="0003670D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y</w:t>
            </w:r>
            <w:r w:rsidR="00786077" w:rsidRPr="0003670D">
              <w:rPr>
                <w:sz w:val="20"/>
                <w:szCs w:val="20"/>
              </w:rPr>
              <w:t xml:space="preserve"> gleb i skład granulometryczn</w:t>
            </w:r>
            <w:r>
              <w:rPr>
                <w:sz w:val="20"/>
                <w:szCs w:val="20"/>
              </w:rPr>
              <w:t>y</w:t>
            </w:r>
            <w:r w:rsidR="00786077" w:rsidRPr="0003670D">
              <w:rPr>
                <w:sz w:val="20"/>
                <w:szCs w:val="20"/>
              </w:rPr>
              <w:t xml:space="preserve">, właściwości fizykochemiczne, </w:t>
            </w:r>
            <w:r>
              <w:rPr>
                <w:sz w:val="20"/>
                <w:szCs w:val="20"/>
              </w:rPr>
              <w:t>rola</w:t>
            </w:r>
            <w:r w:rsidR="00786077" w:rsidRPr="0003670D">
              <w:rPr>
                <w:sz w:val="20"/>
                <w:szCs w:val="20"/>
              </w:rPr>
              <w:t xml:space="preserve"> organizmów żywych w glebie, skutk</w:t>
            </w:r>
            <w:r>
              <w:rPr>
                <w:sz w:val="20"/>
                <w:szCs w:val="20"/>
              </w:rPr>
              <w:t>i</w:t>
            </w:r>
            <w:r w:rsidR="00786077" w:rsidRPr="0003670D">
              <w:rPr>
                <w:sz w:val="20"/>
                <w:szCs w:val="20"/>
              </w:rPr>
              <w:t xml:space="preserve"> działalności człowieka.  </w:t>
            </w:r>
          </w:p>
        </w:tc>
        <w:tc>
          <w:tcPr>
            <w:tcW w:w="1440" w:type="dxa"/>
          </w:tcPr>
          <w:p w:rsidR="00AB0CC1" w:rsidRPr="00AB0CC1" w:rsidRDefault="00544C4B" w:rsidP="000D07A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AB0CC1" w:rsidRPr="00AB0CC1" w:rsidTr="000D07A0">
        <w:trPr>
          <w:trHeight w:val="300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lastRenderedPageBreak/>
              <w:t>3</w:t>
            </w:r>
          </w:p>
        </w:tc>
        <w:tc>
          <w:tcPr>
            <w:tcW w:w="2419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Biodegradacja – zestawy doświadczalne oraz pakiet uzupełniający</w:t>
            </w:r>
          </w:p>
        </w:tc>
        <w:tc>
          <w:tcPr>
            <w:tcW w:w="4856" w:type="dxa"/>
          </w:tcPr>
          <w:p w:rsidR="00AB0CC1" w:rsidRPr="0003670D" w:rsidRDefault="00786077" w:rsidP="00545CDA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</w:t>
            </w:r>
            <w:r w:rsidR="00545CDA">
              <w:rPr>
                <w:sz w:val="20"/>
                <w:szCs w:val="20"/>
              </w:rPr>
              <w:t>umożliwiający</w:t>
            </w:r>
            <w:r w:rsidRPr="0003670D">
              <w:rPr>
                <w:sz w:val="20"/>
                <w:szCs w:val="20"/>
              </w:rPr>
              <w:t xml:space="preserve"> przeprowadzanie doświadczeń z zakresu biodegradowalności różnych materi</w:t>
            </w:r>
            <w:r w:rsidR="00545CDA">
              <w:rPr>
                <w:sz w:val="20"/>
                <w:szCs w:val="20"/>
              </w:rPr>
              <w:t xml:space="preserve">ałów, </w:t>
            </w:r>
            <w:r w:rsidRPr="0003670D">
              <w:rPr>
                <w:sz w:val="20"/>
                <w:szCs w:val="20"/>
              </w:rPr>
              <w:t xml:space="preserve">próbki różnych materiałów </w:t>
            </w:r>
            <w:r w:rsidR="00545CDA">
              <w:rPr>
                <w:sz w:val="20"/>
                <w:szCs w:val="20"/>
              </w:rPr>
              <w:t>do</w:t>
            </w:r>
            <w:r w:rsidRPr="0003670D">
              <w:rPr>
                <w:sz w:val="20"/>
                <w:szCs w:val="20"/>
              </w:rPr>
              <w:t xml:space="preserve"> </w:t>
            </w:r>
            <w:r w:rsidR="00545CDA">
              <w:rPr>
                <w:sz w:val="20"/>
                <w:szCs w:val="20"/>
              </w:rPr>
              <w:t>t</w:t>
            </w:r>
            <w:r w:rsidRPr="0003670D">
              <w:rPr>
                <w:sz w:val="20"/>
                <w:szCs w:val="20"/>
              </w:rPr>
              <w:t>estowa</w:t>
            </w:r>
            <w:r w:rsidR="00545CDA">
              <w:rPr>
                <w:sz w:val="20"/>
                <w:szCs w:val="20"/>
              </w:rPr>
              <w:t>nia stopnia</w:t>
            </w:r>
            <w:r w:rsidRPr="0003670D">
              <w:rPr>
                <w:sz w:val="20"/>
                <w:szCs w:val="20"/>
              </w:rPr>
              <w:t xml:space="preserve"> biodegradowalności</w:t>
            </w:r>
            <w:r w:rsidR="00545CDA">
              <w:rPr>
                <w:sz w:val="20"/>
                <w:szCs w:val="20"/>
              </w:rPr>
              <w:t>.</w:t>
            </w:r>
            <w:r w:rsidRPr="000367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B0CC1" w:rsidRPr="00AB0CC1" w:rsidRDefault="00544C4B" w:rsidP="000D07A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4</w:t>
            </w:r>
          </w:p>
        </w:tc>
        <w:tc>
          <w:tcPr>
            <w:tcW w:w="2419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Biodegradacja 3 – komorowy pojemnik z lupami</w:t>
            </w:r>
          </w:p>
        </w:tc>
        <w:tc>
          <w:tcPr>
            <w:tcW w:w="4856" w:type="dxa"/>
          </w:tcPr>
          <w:p w:rsidR="00AB0CC1" w:rsidRPr="0003670D" w:rsidRDefault="00545CDA" w:rsidP="00545CDA">
            <w:pPr>
              <w:ind w:left="31" w:hanging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86077" w:rsidRPr="0003670D">
              <w:rPr>
                <w:sz w:val="20"/>
                <w:szCs w:val="20"/>
              </w:rPr>
              <w:t>omoc do obserwacji w czasie procesu b</w:t>
            </w:r>
            <w:r>
              <w:rPr>
                <w:sz w:val="20"/>
                <w:szCs w:val="20"/>
              </w:rPr>
              <w:t>iodegradacji różnych materiałów,</w:t>
            </w:r>
            <w:r w:rsidR="00786077" w:rsidRPr="000367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786077" w:rsidRPr="0003670D">
              <w:rPr>
                <w:sz w:val="20"/>
                <w:szCs w:val="20"/>
              </w:rPr>
              <w:t>kłada</w:t>
            </w:r>
            <w:r>
              <w:rPr>
                <w:sz w:val="20"/>
                <w:szCs w:val="20"/>
              </w:rPr>
              <w:t xml:space="preserve">jący </w:t>
            </w:r>
            <w:r w:rsidR="00786077" w:rsidRPr="0003670D">
              <w:rPr>
                <w:sz w:val="20"/>
                <w:szCs w:val="20"/>
              </w:rPr>
              <w:t xml:space="preserve"> się z trzech połączonych ściankami, ale niezależnych komór z przezroczystego tworzywa z otworami wentylacyjnymi</w:t>
            </w:r>
            <w:r>
              <w:rPr>
                <w:sz w:val="20"/>
                <w:szCs w:val="20"/>
              </w:rPr>
              <w:t xml:space="preserve">, termometrami oraz ze </w:t>
            </w:r>
            <w:r w:rsidR="00786077" w:rsidRPr="0003670D">
              <w:rPr>
                <w:sz w:val="20"/>
                <w:szCs w:val="20"/>
              </w:rPr>
              <w:t>szkła</w:t>
            </w:r>
            <w:r>
              <w:rPr>
                <w:sz w:val="20"/>
                <w:szCs w:val="20"/>
              </w:rPr>
              <w:t>mi</w:t>
            </w:r>
            <w:r w:rsidR="00786077" w:rsidRPr="0003670D">
              <w:rPr>
                <w:sz w:val="20"/>
                <w:szCs w:val="20"/>
              </w:rPr>
              <w:t xml:space="preserve"> powiększając</w:t>
            </w:r>
            <w:r>
              <w:rPr>
                <w:sz w:val="20"/>
                <w:szCs w:val="20"/>
              </w:rPr>
              <w:t>ymi</w:t>
            </w:r>
            <w:r w:rsidR="00786077" w:rsidRPr="0003670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AB0CC1" w:rsidRPr="00AB0CC1" w:rsidRDefault="00544C4B" w:rsidP="000D07A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5</w:t>
            </w:r>
          </w:p>
        </w:tc>
        <w:tc>
          <w:tcPr>
            <w:tcW w:w="2419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Sita glebowe</w:t>
            </w:r>
          </w:p>
        </w:tc>
        <w:tc>
          <w:tcPr>
            <w:tcW w:w="4856" w:type="dxa"/>
          </w:tcPr>
          <w:p w:rsidR="00AB0CC1" w:rsidRPr="0003670D" w:rsidRDefault="00786077" w:rsidP="00545CDA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>Komplet zawiera</w:t>
            </w:r>
            <w:r w:rsidR="00545CDA">
              <w:rPr>
                <w:sz w:val="20"/>
                <w:szCs w:val="20"/>
              </w:rPr>
              <w:t>jący min</w:t>
            </w:r>
            <w:r w:rsidRPr="0003670D">
              <w:rPr>
                <w:sz w:val="20"/>
                <w:szCs w:val="20"/>
              </w:rPr>
              <w:t xml:space="preserve"> 4 sita</w:t>
            </w:r>
            <w:r w:rsidR="00545CDA">
              <w:rPr>
                <w:sz w:val="20"/>
                <w:szCs w:val="20"/>
              </w:rPr>
              <w:t xml:space="preserve"> (metalowe sita wbudowane w plastikowe pojemniki z numeracją)</w:t>
            </w:r>
            <w:r w:rsidRPr="0003670D">
              <w:rPr>
                <w:sz w:val="20"/>
                <w:szCs w:val="20"/>
              </w:rPr>
              <w:t xml:space="preserve"> oraz pojemnik z pokrywą </w:t>
            </w:r>
            <w:r w:rsidR="00545CDA">
              <w:rPr>
                <w:sz w:val="20"/>
                <w:szCs w:val="20"/>
              </w:rPr>
              <w:t>służący</w:t>
            </w:r>
            <w:r w:rsidRPr="0003670D">
              <w:rPr>
                <w:sz w:val="20"/>
                <w:szCs w:val="20"/>
              </w:rPr>
              <w:t xml:space="preserve"> do oddzielania elementów gleby. Sita o średnicy 10 cm każde, </w:t>
            </w:r>
            <w:r w:rsidR="00545CDA">
              <w:rPr>
                <w:sz w:val="20"/>
                <w:szCs w:val="20"/>
              </w:rPr>
              <w:t>z różną</w:t>
            </w:r>
            <w:r w:rsidRPr="0003670D">
              <w:rPr>
                <w:sz w:val="20"/>
                <w:szCs w:val="20"/>
              </w:rPr>
              <w:t xml:space="preserve"> gęstości</w:t>
            </w:r>
            <w:r w:rsidR="00545CDA">
              <w:rPr>
                <w:sz w:val="20"/>
                <w:szCs w:val="20"/>
              </w:rPr>
              <w:t>ą</w:t>
            </w:r>
            <w:r w:rsidRPr="0003670D">
              <w:rPr>
                <w:sz w:val="20"/>
                <w:szCs w:val="20"/>
              </w:rPr>
              <w:t xml:space="preserve"> oczek. </w:t>
            </w:r>
            <w:r w:rsidR="00545CDA">
              <w:rPr>
                <w:sz w:val="20"/>
                <w:szCs w:val="20"/>
              </w:rPr>
              <w:t>D</w:t>
            </w:r>
            <w:r w:rsidR="00545CDA" w:rsidRPr="0003670D">
              <w:rPr>
                <w:sz w:val="20"/>
                <w:szCs w:val="20"/>
              </w:rPr>
              <w:t xml:space="preserve">odatkowy pojemnik oraz </w:t>
            </w:r>
            <w:r w:rsidR="00545CDA">
              <w:rPr>
                <w:sz w:val="20"/>
                <w:szCs w:val="20"/>
              </w:rPr>
              <w:t>s</w:t>
            </w:r>
            <w:r w:rsidRPr="0003670D">
              <w:rPr>
                <w:sz w:val="20"/>
                <w:szCs w:val="20"/>
              </w:rPr>
              <w:t xml:space="preserve">ita </w:t>
            </w:r>
            <w:r w:rsidR="00545CDA">
              <w:rPr>
                <w:sz w:val="20"/>
                <w:szCs w:val="20"/>
              </w:rPr>
              <w:t xml:space="preserve">z </w:t>
            </w:r>
            <w:r w:rsidRPr="0003670D">
              <w:rPr>
                <w:sz w:val="20"/>
                <w:szCs w:val="20"/>
              </w:rPr>
              <w:t>moż</w:t>
            </w:r>
            <w:r w:rsidR="00545CDA">
              <w:rPr>
                <w:sz w:val="20"/>
                <w:szCs w:val="20"/>
              </w:rPr>
              <w:t>liwością ustawienia</w:t>
            </w:r>
            <w:r w:rsidRPr="0003670D">
              <w:rPr>
                <w:sz w:val="20"/>
                <w:szCs w:val="20"/>
              </w:rPr>
              <w:t xml:space="preserve"> jeden na drugim, </w:t>
            </w:r>
            <w:r w:rsidR="00545CDA">
              <w:rPr>
                <w:sz w:val="20"/>
                <w:szCs w:val="20"/>
              </w:rPr>
              <w:t>by</w:t>
            </w:r>
            <w:r w:rsidRPr="0003670D">
              <w:rPr>
                <w:sz w:val="20"/>
                <w:szCs w:val="20"/>
              </w:rPr>
              <w:t xml:space="preserve"> przesiewać glebę, rozdzielając i grupując jej elementy według wielkości, co pomoże ustalić skład i typ badanej gleby. </w:t>
            </w:r>
            <w:r w:rsidR="00545CDA">
              <w:rPr>
                <w:sz w:val="20"/>
                <w:szCs w:val="20"/>
              </w:rPr>
              <w:t xml:space="preserve">Z możliwością </w:t>
            </w:r>
            <w:r w:rsidRPr="0003670D">
              <w:rPr>
                <w:sz w:val="20"/>
                <w:szCs w:val="20"/>
              </w:rPr>
              <w:t>oddziela</w:t>
            </w:r>
            <w:r w:rsidR="00545CDA">
              <w:rPr>
                <w:sz w:val="20"/>
                <w:szCs w:val="20"/>
              </w:rPr>
              <w:t>nia frakcji</w:t>
            </w:r>
            <w:r w:rsidRPr="0003670D">
              <w:rPr>
                <w:sz w:val="20"/>
                <w:szCs w:val="20"/>
              </w:rPr>
              <w:t xml:space="preserve"> żwirow</w:t>
            </w:r>
            <w:r w:rsidR="00545CDA">
              <w:rPr>
                <w:sz w:val="20"/>
                <w:szCs w:val="20"/>
              </w:rPr>
              <w:t>ych</w:t>
            </w:r>
            <w:r w:rsidRPr="0003670D">
              <w:rPr>
                <w:sz w:val="20"/>
                <w:szCs w:val="20"/>
              </w:rPr>
              <w:t>, piaskow</w:t>
            </w:r>
            <w:r w:rsidR="00545CDA">
              <w:rPr>
                <w:sz w:val="20"/>
                <w:szCs w:val="20"/>
              </w:rPr>
              <w:t xml:space="preserve">ych, </w:t>
            </w:r>
            <w:r w:rsidRPr="0003670D">
              <w:rPr>
                <w:sz w:val="20"/>
                <w:szCs w:val="20"/>
              </w:rPr>
              <w:t xml:space="preserve"> pyłow</w:t>
            </w:r>
            <w:r w:rsidR="00545CDA">
              <w:rPr>
                <w:sz w:val="20"/>
                <w:szCs w:val="20"/>
              </w:rPr>
              <w:t>ych</w:t>
            </w:r>
            <w:r w:rsidRPr="0003670D">
              <w:rPr>
                <w:sz w:val="20"/>
                <w:szCs w:val="20"/>
              </w:rPr>
              <w:t xml:space="preserve"> wraz z </w:t>
            </w:r>
            <w:r w:rsidR="00545CDA">
              <w:rPr>
                <w:sz w:val="20"/>
                <w:szCs w:val="20"/>
              </w:rPr>
              <w:t xml:space="preserve">frakcją </w:t>
            </w:r>
            <w:r w:rsidRPr="0003670D">
              <w:rPr>
                <w:sz w:val="20"/>
                <w:szCs w:val="20"/>
              </w:rPr>
              <w:t xml:space="preserve">iłową. </w:t>
            </w:r>
          </w:p>
        </w:tc>
        <w:tc>
          <w:tcPr>
            <w:tcW w:w="1440" w:type="dxa"/>
          </w:tcPr>
          <w:p w:rsidR="00AB0CC1" w:rsidRPr="00AB0CC1" w:rsidRDefault="00544C4B" w:rsidP="000D07A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6</w:t>
            </w:r>
          </w:p>
        </w:tc>
        <w:tc>
          <w:tcPr>
            <w:tcW w:w="2419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Zestaw do pobierania prób glebowych</w:t>
            </w:r>
          </w:p>
        </w:tc>
        <w:tc>
          <w:tcPr>
            <w:tcW w:w="4856" w:type="dxa"/>
          </w:tcPr>
          <w:p w:rsidR="00AB0CC1" w:rsidRPr="0003670D" w:rsidRDefault="00545CDA" w:rsidP="00545CDA">
            <w:pPr>
              <w:ind w:left="31" w:hanging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45CDA">
              <w:rPr>
                <w:sz w:val="20"/>
                <w:szCs w:val="20"/>
              </w:rPr>
              <w:t>rzyrząd do pobierania prób i profili glebowych w kształcie metalowego cylindra</w:t>
            </w:r>
            <w:r>
              <w:rPr>
                <w:sz w:val="20"/>
                <w:szCs w:val="20"/>
              </w:rPr>
              <w:t xml:space="preserve">, </w:t>
            </w:r>
            <w:r w:rsidRPr="00545CDA">
              <w:rPr>
                <w:sz w:val="20"/>
                <w:szCs w:val="20"/>
              </w:rPr>
              <w:t xml:space="preserve"> wykonany z nierdzewnej stali, </w:t>
            </w:r>
            <w:r>
              <w:rPr>
                <w:sz w:val="20"/>
                <w:szCs w:val="20"/>
              </w:rPr>
              <w:t xml:space="preserve">z końcem </w:t>
            </w:r>
            <w:r w:rsidRPr="00545CDA">
              <w:rPr>
                <w:sz w:val="20"/>
                <w:szCs w:val="20"/>
              </w:rPr>
              <w:t>zakończony</w:t>
            </w:r>
            <w:r>
              <w:rPr>
                <w:sz w:val="20"/>
                <w:szCs w:val="20"/>
              </w:rPr>
              <w:t>m</w:t>
            </w:r>
            <w:r w:rsidRPr="00545CDA">
              <w:rPr>
                <w:sz w:val="20"/>
                <w:szCs w:val="20"/>
              </w:rPr>
              <w:t xml:space="preserve"> ukośnie,</w:t>
            </w:r>
            <w:r w:rsidR="000D07A0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 zestawu dołączone łopatka,</w:t>
            </w:r>
            <w:r w:rsidR="00786077" w:rsidRPr="0003670D">
              <w:rPr>
                <w:sz w:val="20"/>
                <w:szCs w:val="20"/>
              </w:rPr>
              <w:t xml:space="preserve"> słój z szeroką nakrętką, </w:t>
            </w:r>
            <w:r>
              <w:rPr>
                <w:sz w:val="20"/>
                <w:szCs w:val="20"/>
              </w:rPr>
              <w:t xml:space="preserve"> </w:t>
            </w:r>
            <w:r w:rsidR="00786077" w:rsidRPr="0003670D">
              <w:rPr>
                <w:sz w:val="20"/>
                <w:szCs w:val="20"/>
              </w:rPr>
              <w:t xml:space="preserve">pojemnik do gromadzenia próby </w:t>
            </w:r>
            <w:r w:rsidR="000D07A0">
              <w:rPr>
                <w:sz w:val="20"/>
                <w:szCs w:val="20"/>
              </w:rPr>
              <w:t>gleby, także w postaci profilu.</w:t>
            </w:r>
          </w:p>
        </w:tc>
        <w:tc>
          <w:tcPr>
            <w:tcW w:w="1440" w:type="dxa"/>
          </w:tcPr>
          <w:p w:rsidR="00AB0CC1" w:rsidRPr="00AB0CC1" w:rsidRDefault="00544C4B" w:rsidP="000D07A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7</w:t>
            </w:r>
          </w:p>
        </w:tc>
        <w:tc>
          <w:tcPr>
            <w:tcW w:w="2419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Pakiet wskaźnikowy pH gleby, grupowy</w:t>
            </w:r>
          </w:p>
        </w:tc>
        <w:tc>
          <w:tcPr>
            <w:tcW w:w="4856" w:type="dxa"/>
          </w:tcPr>
          <w:p w:rsidR="00AB0CC1" w:rsidRPr="0003670D" w:rsidRDefault="00786077" w:rsidP="00545CDA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Pakiet do kolorymetrycznego określania poziomu pH gleby. </w:t>
            </w:r>
            <w:r w:rsidR="00545CDA">
              <w:rPr>
                <w:sz w:val="20"/>
                <w:szCs w:val="20"/>
              </w:rPr>
              <w:t xml:space="preserve">Min. </w:t>
            </w:r>
            <w:r w:rsidRPr="0003670D">
              <w:rPr>
                <w:sz w:val="20"/>
                <w:szCs w:val="20"/>
              </w:rPr>
              <w:t>50 ml roztworu wskaźnikowego (</w:t>
            </w:r>
            <w:r w:rsidR="00545CDA">
              <w:rPr>
                <w:sz w:val="20"/>
                <w:szCs w:val="20"/>
              </w:rPr>
              <w:t>na min.</w:t>
            </w:r>
            <w:r w:rsidRPr="0003670D">
              <w:rPr>
                <w:sz w:val="20"/>
                <w:szCs w:val="20"/>
              </w:rPr>
              <w:t xml:space="preserve"> 100 testów)</w:t>
            </w:r>
            <w:r w:rsidR="00545CDA">
              <w:rPr>
                <w:sz w:val="20"/>
                <w:szCs w:val="20"/>
              </w:rPr>
              <w:t xml:space="preserve"> oraz</w:t>
            </w:r>
            <w:r w:rsidRPr="0003670D">
              <w:rPr>
                <w:sz w:val="20"/>
                <w:szCs w:val="20"/>
              </w:rPr>
              <w:t xml:space="preserve"> zafoliowan</w:t>
            </w:r>
            <w:r w:rsidR="00545CDA">
              <w:rPr>
                <w:sz w:val="20"/>
                <w:szCs w:val="20"/>
              </w:rPr>
              <w:t>a skala</w:t>
            </w:r>
            <w:r w:rsidRPr="0003670D">
              <w:rPr>
                <w:sz w:val="20"/>
                <w:szCs w:val="20"/>
              </w:rPr>
              <w:t xml:space="preserve"> k</w:t>
            </w:r>
            <w:r w:rsidR="00545CDA">
              <w:rPr>
                <w:sz w:val="20"/>
                <w:szCs w:val="20"/>
              </w:rPr>
              <w:t>olorymetryczna</w:t>
            </w:r>
            <w:r w:rsidRPr="0003670D">
              <w:rPr>
                <w:sz w:val="20"/>
                <w:szCs w:val="20"/>
              </w:rPr>
              <w:t xml:space="preserve"> wraz z transparentnymi zamykanymi fiolkami do próbek testowych. </w:t>
            </w:r>
          </w:p>
        </w:tc>
        <w:tc>
          <w:tcPr>
            <w:tcW w:w="1440" w:type="dxa"/>
          </w:tcPr>
          <w:p w:rsidR="00AB0CC1" w:rsidRPr="00AB0CC1" w:rsidRDefault="00544C4B" w:rsidP="000D07A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8</w:t>
            </w:r>
          </w:p>
        </w:tc>
        <w:tc>
          <w:tcPr>
            <w:tcW w:w="2419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Recykling – cykl życia plastiku – karty demonstracyjne</w:t>
            </w:r>
          </w:p>
        </w:tc>
        <w:tc>
          <w:tcPr>
            <w:tcW w:w="4856" w:type="dxa"/>
          </w:tcPr>
          <w:p w:rsidR="00AB0CC1" w:rsidRPr="0003670D" w:rsidRDefault="00786077" w:rsidP="00545CDA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</w:t>
            </w:r>
            <w:r w:rsidR="00545CDA">
              <w:rPr>
                <w:sz w:val="20"/>
                <w:szCs w:val="20"/>
              </w:rPr>
              <w:t xml:space="preserve">min. 10 </w:t>
            </w:r>
            <w:r w:rsidRPr="0003670D">
              <w:rPr>
                <w:sz w:val="20"/>
                <w:szCs w:val="20"/>
              </w:rPr>
              <w:t xml:space="preserve">kolorowych zmywalnych kart, wykonanych z trwałego, sztywnego kartonu, przedstawiających pełny cykl życia danego materiału oraz sposób jego recyklingu. </w:t>
            </w:r>
          </w:p>
        </w:tc>
        <w:tc>
          <w:tcPr>
            <w:tcW w:w="1440" w:type="dxa"/>
          </w:tcPr>
          <w:p w:rsidR="00AB0CC1" w:rsidRPr="00AB0CC1" w:rsidRDefault="00544C4B" w:rsidP="000D07A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9</w:t>
            </w:r>
          </w:p>
        </w:tc>
        <w:tc>
          <w:tcPr>
            <w:tcW w:w="2419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Recykling – cykl życia metalu – karty demonstracyjne</w:t>
            </w:r>
          </w:p>
        </w:tc>
        <w:tc>
          <w:tcPr>
            <w:tcW w:w="4856" w:type="dxa"/>
          </w:tcPr>
          <w:p w:rsidR="00AB0CC1" w:rsidRPr="0003670D" w:rsidRDefault="00786077" w:rsidP="00D835BB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</w:t>
            </w:r>
            <w:r w:rsidR="00545CDA">
              <w:rPr>
                <w:sz w:val="20"/>
                <w:szCs w:val="20"/>
              </w:rPr>
              <w:t>min. 10</w:t>
            </w:r>
            <w:r w:rsidRPr="0003670D">
              <w:rPr>
                <w:sz w:val="20"/>
                <w:szCs w:val="20"/>
              </w:rPr>
              <w:t xml:space="preserve"> kolorowych zmywalnych kart, wykonanych z trwałego, sztywnego kartonu, przedstawiających pełny cykl życia danego materiału oraz sposób jego recyklingu. </w:t>
            </w:r>
          </w:p>
        </w:tc>
        <w:tc>
          <w:tcPr>
            <w:tcW w:w="1440" w:type="dxa"/>
          </w:tcPr>
          <w:p w:rsidR="00AB0CC1" w:rsidRPr="00AB0CC1" w:rsidRDefault="00544C4B" w:rsidP="000D07A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4E453C" w:rsidRDefault="00AB0CC1" w:rsidP="00AB0CC1">
      <w:pPr>
        <w:spacing w:line="360" w:lineRule="auto"/>
        <w:ind w:left="360"/>
        <w:jc w:val="both"/>
        <w:rPr>
          <w:sz w:val="22"/>
          <w:szCs w:val="22"/>
        </w:rPr>
      </w:pPr>
      <w:r w:rsidRPr="00AB0CC1">
        <w:rPr>
          <w:sz w:val="22"/>
          <w:szCs w:val="22"/>
        </w:rPr>
        <w:tab/>
      </w:r>
    </w:p>
    <w:p w:rsidR="004E453C" w:rsidRDefault="004E453C" w:rsidP="00AB0CC1">
      <w:pPr>
        <w:spacing w:line="360" w:lineRule="auto"/>
        <w:ind w:left="360"/>
        <w:jc w:val="both"/>
        <w:rPr>
          <w:sz w:val="22"/>
          <w:szCs w:val="22"/>
        </w:rPr>
      </w:pPr>
    </w:p>
    <w:p w:rsidR="00AB0CC1" w:rsidRDefault="00AB0CC1" w:rsidP="00AB0CC1">
      <w:pPr>
        <w:spacing w:line="360" w:lineRule="auto"/>
        <w:ind w:left="360"/>
        <w:jc w:val="both"/>
        <w:rPr>
          <w:sz w:val="22"/>
          <w:szCs w:val="22"/>
        </w:rPr>
      </w:pPr>
      <w:r w:rsidRPr="00AB0CC1">
        <w:rPr>
          <w:sz w:val="22"/>
          <w:szCs w:val="22"/>
        </w:rPr>
        <w:tab/>
      </w:r>
    </w:p>
    <w:p w:rsidR="00AB0CC1" w:rsidRPr="00AB0CC1" w:rsidRDefault="0086031A" w:rsidP="00AB0CC1">
      <w:pPr>
        <w:numPr>
          <w:ilvl w:val="0"/>
          <w:numId w:val="16"/>
        </w:numPr>
        <w:spacing w:line="360" w:lineRule="auto"/>
        <w:jc w:val="both"/>
        <w:rPr>
          <w:b/>
          <w:bCs/>
          <w:szCs w:val="22"/>
        </w:rPr>
      </w:pPr>
      <w:r w:rsidRPr="00525275">
        <w:rPr>
          <w:b/>
          <w:szCs w:val="22"/>
        </w:rPr>
        <w:lastRenderedPageBreak/>
        <w:t>Zestaw</w:t>
      </w:r>
      <w:r w:rsidRPr="00525275">
        <w:rPr>
          <w:b/>
          <w:bCs/>
          <w:szCs w:val="22"/>
        </w:rPr>
        <w:t xml:space="preserve"> </w:t>
      </w:r>
      <w:r w:rsidRPr="00AB0CC1">
        <w:rPr>
          <w:b/>
          <w:bCs/>
          <w:szCs w:val="22"/>
        </w:rPr>
        <w:t xml:space="preserve">Obserwacje, badania, pomiary przyrodnicze </w:t>
      </w:r>
    </w:p>
    <w:tbl>
      <w:tblPr>
        <w:tblW w:w="97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612"/>
        <w:gridCol w:w="4843"/>
        <w:gridCol w:w="1440"/>
      </w:tblGrid>
      <w:tr w:rsidR="00AB0CC1" w:rsidRPr="00AB0CC1" w:rsidTr="000D07A0">
        <w:trPr>
          <w:trHeight w:val="345"/>
        </w:trPr>
        <w:tc>
          <w:tcPr>
            <w:tcW w:w="825" w:type="dxa"/>
          </w:tcPr>
          <w:p w:rsidR="00AB0CC1" w:rsidRPr="00AB0CC1" w:rsidRDefault="0086031A" w:rsidP="000D07A0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6031A">
              <w:rPr>
                <w:b/>
                <w:bCs/>
                <w:sz w:val="22"/>
                <w:szCs w:val="22"/>
              </w:rPr>
              <w:t xml:space="preserve"> </w:t>
            </w:r>
            <w:r w:rsidR="00AB0CC1" w:rsidRPr="00AB0CC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center"/>
              <w:rPr>
                <w:b/>
                <w:bCs/>
                <w:sz w:val="22"/>
                <w:szCs w:val="22"/>
              </w:rPr>
            </w:pPr>
            <w:r w:rsidRPr="00544C4B">
              <w:rPr>
                <w:b/>
                <w:bCs/>
                <w:sz w:val="22"/>
                <w:szCs w:val="22"/>
              </w:rPr>
              <w:t>Nazwa pomocy</w:t>
            </w:r>
          </w:p>
        </w:tc>
        <w:tc>
          <w:tcPr>
            <w:tcW w:w="4843" w:type="dxa"/>
          </w:tcPr>
          <w:p w:rsidR="00AB0CC1" w:rsidRPr="00544C4B" w:rsidRDefault="00AB0CC1" w:rsidP="00544C4B">
            <w:pPr>
              <w:ind w:left="3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C4B">
              <w:rPr>
                <w:b/>
                <w:bCs/>
                <w:color w:val="000000"/>
                <w:szCs w:val="20"/>
              </w:rPr>
              <w:t>Opis</w:t>
            </w:r>
          </w:p>
        </w:tc>
        <w:tc>
          <w:tcPr>
            <w:tcW w:w="1440" w:type="dxa"/>
          </w:tcPr>
          <w:p w:rsidR="00AB0CC1" w:rsidRPr="00544C4B" w:rsidRDefault="00AB0CC1" w:rsidP="000D07A0">
            <w:pPr>
              <w:ind w:left="110"/>
              <w:jc w:val="center"/>
              <w:rPr>
                <w:b/>
                <w:bCs/>
                <w:sz w:val="22"/>
                <w:szCs w:val="22"/>
              </w:rPr>
            </w:pPr>
            <w:r w:rsidRPr="00544C4B">
              <w:rPr>
                <w:b/>
                <w:bCs/>
                <w:sz w:val="22"/>
                <w:szCs w:val="22"/>
              </w:rPr>
              <w:t>Ilość sztuk</w:t>
            </w:r>
            <w:r w:rsidR="00544C4B" w:rsidRPr="00544C4B">
              <w:rPr>
                <w:b/>
              </w:rPr>
              <w:t xml:space="preserve"> </w:t>
            </w:r>
            <w:r w:rsidR="00544C4B" w:rsidRPr="00544C4B">
              <w:rPr>
                <w:b/>
                <w:bCs/>
                <w:sz w:val="22"/>
                <w:szCs w:val="22"/>
              </w:rPr>
              <w:t>zestawów/kompletów</w:t>
            </w:r>
          </w:p>
        </w:tc>
      </w:tr>
      <w:tr w:rsidR="00AB0CC1" w:rsidRPr="00AB0CC1" w:rsidTr="000D07A0">
        <w:trPr>
          <w:trHeight w:val="49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Lornetki</w:t>
            </w:r>
          </w:p>
        </w:tc>
        <w:tc>
          <w:tcPr>
            <w:tcW w:w="4843" w:type="dxa"/>
          </w:tcPr>
          <w:p w:rsidR="00AB0CC1" w:rsidRPr="00C02FEE" w:rsidRDefault="00786077" w:rsidP="00D835BB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>Lornetka metalowa, gumowana, lekka</w:t>
            </w:r>
            <w:r w:rsidR="008B15F1">
              <w:rPr>
                <w:bCs/>
                <w:color w:val="000000"/>
                <w:sz w:val="20"/>
                <w:szCs w:val="20"/>
              </w:rPr>
              <w:t>,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02FEE">
              <w:rPr>
                <w:rFonts w:ascii="Roboto Condensed" w:hAnsi="Roboto Condensed" w:cs="Arial"/>
                <w:color w:val="000000"/>
                <w:sz w:val="20"/>
                <w:szCs w:val="20"/>
              </w:rPr>
              <w:t>przeznaczona do obserwacji przyrodniczo-ornitologicznych, w tym także poruszających się zwier</w:t>
            </w:r>
            <w:r w:rsidR="008B15F1">
              <w:rPr>
                <w:rFonts w:ascii="Roboto Condensed" w:hAnsi="Roboto Condensed" w:cs="Arial"/>
                <w:color w:val="000000"/>
                <w:sz w:val="20"/>
                <w:szCs w:val="20"/>
              </w:rPr>
              <w:t>ząt (ptaki, większe ssaki itp.), wyposażona w funkcję "zoom".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34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Aparaty fotograficzne</w:t>
            </w:r>
          </w:p>
        </w:tc>
        <w:tc>
          <w:tcPr>
            <w:tcW w:w="4843" w:type="dxa"/>
          </w:tcPr>
          <w:p w:rsidR="00AB0CC1" w:rsidRPr="00C02FEE" w:rsidRDefault="00786077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 xml:space="preserve">Cyfrowy aparat fotograficzny </w:t>
            </w:r>
            <w:r w:rsidR="008B5446">
              <w:rPr>
                <w:bCs/>
                <w:color w:val="000000"/>
                <w:sz w:val="20"/>
                <w:szCs w:val="20"/>
              </w:rPr>
              <w:t>(r</w:t>
            </w:r>
            <w:r w:rsidR="008B5446" w:rsidRPr="008B5446">
              <w:rPr>
                <w:bCs/>
                <w:color w:val="000000"/>
                <w:sz w:val="20"/>
                <w:szCs w:val="20"/>
              </w:rPr>
              <w:t xml:space="preserve">ozdzielczość: </w:t>
            </w:r>
            <w:r w:rsidR="008B5446">
              <w:rPr>
                <w:bCs/>
                <w:color w:val="000000"/>
                <w:sz w:val="20"/>
                <w:szCs w:val="20"/>
              </w:rPr>
              <w:t xml:space="preserve">min. </w:t>
            </w:r>
            <w:r w:rsidR="008B5446" w:rsidRPr="008B5446">
              <w:rPr>
                <w:bCs/>
                <w:color w:val="000000"/>
                <w:sz w:val="20"/>
                <w:szCs w:val="20"/>
              </w:rPr>
              <w:t>16 Mpix</w:t>
            </w:r>
            <w:r w:rsidR="008B5446">
              <w:rPr>
                <w:bCs/>
                <w:color w:val="000000"/>
                <w:sz w:val="20"/>
                <w:szCs w:val="20"/>
              </w:rPr>
              <w:t>, z</w:t>
            </w:r>
            <w:r w:rsidR="008B5446" w:rsidRPr="008B5446">
              <w:rPr>
                <w:bCs/>
                <w:color w:val="000000"/>
                <w:sz w:val="20"/>
                <w:szCs w:val="20"/>
              </w:rPr>
              <w:t xml:space="preserve">bliżenie optyczne:  </w:t>
            </w:r>
            <w:r w:rsidR="008B5446">
              <w:rPr>
                <w:bCs/>
                <w:color w:val="000000"/>
                <w:sz w:val="20"/>
                <w:szCs w:val="20"/>
              </w:rPr>
              <w:t>min 12</w:t>
            </w:r>
            <w:r w:rsidR="008B5446" w:rsidRPr="008B5446">
              <w:rPr>
                <w:bCs/>
                <w:color w:val="000000"/>
                <w:sz w:val="20"/>
                <w:szCs w:val="20"/>
              </w:rPr>
              <w:t xml:space="preserve"> x</w:t>
            </w:r>
            <w:r w:rsidR="008B5446">
              <w:rPr>
                <w:bCs/>
                <w:color w:val="000000"/>
                <w:sz w:val="20"/>
                <w:szCs w:val="20"/>
              </w:rPr>
              <w:t xml:space="preserve">) </w:t>
            </w:r>
            <w:r w:rsidR="008B5446" w:rsidRPr="008B544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B5446">
              <w:rPr>
                <w:bCs/>
                <w:color w:val="000000"/>
                <w:sz w:val="20"/>
                <w:szCs w:val="20"/>
              </w:rPr>
              <w:t>z kartą pamięci min. 32 GB</w:t>
            </w:r>
            <w:r w:rsidR="009C0751">
              <w:rPr>
                <w:bCs/>
                <w:color w:val="000000"/>
                <w:sz w:val="20"/>
                <w:szCs w:val="20"/>
              </w:rPr>
              <w:t>, ładowarka, futerał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4</w:t>
            </w:r>
          </w:p>
        </w:tc>
      </w:tr>
      <w:tr w:rsidR="00AB0CC1" w:rsidRPr="00AB0CC1" w:rsidTr="000D07A0">
        <w:trPr>
          <w:trHeight w:val="300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Pudełka z lupami i miarką do obserwacji okazów                                                                                   </w:t>
            </w:r>
          </w:p>
        </w:tc>
        <w:tc>
          <w:tcPr>
            <w:tcW w:w="4843" w:type="dxa"/>
          </w:tcPr>
          <w:p w:rsidR="00AB0CC1" w:rsidRPr="00C02FEE" w:rsidRDefault="008B5446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Zestaw 3 pojemników, w tym 2 różnych p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>rzezroczysty</w:t>
            </w:r>
            <w:r>
              <w:rPr>
                <w:bCs/>
                <w:color w:val="000000"/>
                <w:sz w:val="20"/>
                <w:szCs w:val="20"/>
              </w:rPr>
              <w:t>ch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pojemnik</w:t>
            </w:r>
            <w:r>
              <w:rPr>
                <w:bCs/>
                <w:color w:val="000000"/>
                <w:sz w:val="20"/>
                <w:szCs w:val="20"/>
              </w:rPr>
              <w:t xml:space="preserve">ów: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w kształcie walca, w którego </w:t>
            </w:r>
            <w:r>
              <w:rPr>
                <w:bCs/>
                <w:color w:val="000000"/>
                <w:sz w:val="20"/>
                <w:szCs w:val="20"/>
              </w:rPr>
              <w:t>zdejmowaną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>pokrywkę (</w:t>
            </w:r>
            <w:r>
              <w:rPr>
                <w:bCs/>
                <w:color w:val="000000"/>
                <w:sz w:val="20"/>
                <w:szCs w:val="20"/>
              </w:rPr>
              <w:t>z otworami wentylacyjnymi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>) wbudowane są 2 lupy (jedna uchylna na zawiasie), dając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powiększenie 2x lub 4x.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Na dnie pudełka </w:t>
            </w:r>
            <w:r>
              <w:rPr>
                <w:bCs/>
                <w:color w:val="000000"/>
                <w:sz w:val="20"/>
                <w:szCs w:val="20"/>
              </w:rPr>
              <w:t xml:space="preserve">siatka, miarka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do szacowania </w:t>
            </w:r>
            <w:r>
              <w:rPr>
                <w:bCs/>
                <w:color w:val="000000"/>
                <w:sz w:val="20"/>
                <w:szCs w:val="20"/>
              </w:rPr>
              <w:t>i porównywania wielkości okazów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oraz 1 p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rzezroczysty pojemnik </w:t>
            </w:r>
            <w:r>
              <w:rPr>
                <w:bCs/>
                <w:color w:val="000000"/>
                <w:sz w:val="20"/>
                <w:szCs w:val="20"/>
              </w:rPr>
              <w:t>j.w. z d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>odatkow</w:t>
            </w:r>
            <w:r>
              <w:rPr>
                <w:bCs/>
                <w:color w:val="000000"/>
                <w:sz w:val="20"/>
                <w:szCs w:val="20"/>
              </w:rPr>
              <w:t xml:space="preserve">ą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przestrze</w:t>
            </w:r>
            <w:r>
              <w:rPr>
                <w:bCs/>
                <w:color w:val="000000"/>
                <w:sz w:val="20"/>
                <w:szCs w:val="20"/>
              </w:rPr>
              <w:t>nią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pod pudełkiem głównym z odchylaną lupą boczną oraz umieszczonym ukośnie lustrem – umożliwia</w:t>
            </w:r>
            <w:r>
              <w:rPr>
                <w:bCs/>
                <w:color w:val="000000"/>
                <w:sz w:val="20"/>
                <w:szCs w:val="20"/>
              </w:rPr>
              <w:t xml:space="preserve">jącym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oglądanie okazu z boku oraz od dołu. 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Mikroskop pomiarowy</w:t>
            </w:r>
            <w:r w:rsidRPr="00544C4B">
              <w:rPr>
                <w:color w:val="000000"/>
                <w:sz w:val="22"/>
                <w:szCs w:val="22"/>
              </w:rPr>
              <w:t xml:space="preserve"> przenośny    </w:t>
            </w:r>
            <w:r w:rsidRPr="00544C4B">
              <w:rPr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4843" w:type="dxa"/>
          </w:tcPr>
          <w:p w:rsidR="00AB0CC1" w:rsidRPr="00C02FEE" w:rsidRDefault="00786077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 xml:space="preserve">Mikroskop </w:t>
            </w:r>
            <w:r w:rsidR="008B5446">
              <w:rPr>
                <w:bCs/>
                <w:color w:val="000000"/>
                <w:sz w:val="20"/>
                <w:szCs w:val="20"/>
              </w:rPr>
              <w:t xml:space="preserve">optyczny do dokonywania pomiarów obiektów lub ich części, powiększenie min. 100x. 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4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Szklane lupy z rączką                                                                       </w:t>
            </w:r>
          </w:p>
        </w:tc>
        <w:tc>
          <w:tcPr>
            <w:tcW w:w="4843" w:type="dxa"/>
          </w:tcPr>
          <w:p w:rsidR="00AB0CC1" w:rsidRPr="00C02FEE" w:rsidRDefault="008B5446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Zestaw min. 4 lup szklanych o różnej średnicy soczewki od. 50 – 100mm i powiększeniu min. 3x oraz lupa z podświetleniem LED z ergonomiczną rączką o średnicy min. 90 mm i powiększeniu min. 2x .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Przyrząd do obserwacji przyrody - Eko-Bio Plus                                                                 </w:t>
            </w:r>
          </w:p>
        </w:tc>
        <w:tc>
          <w:tcPr>
            <w:tcW w:w="4843" w:type="dxa"/>
          </w:tcPr>
          <w:p w:rsidR="00AB0CC1" w:rsidRPr="00C02FEE" w:rsidRDefault="008B5446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>omoc dydaktyczna typu kompaktowego</w:t>
            </w:r>
            <w:r>
              <w:rPr>
                <w:bCs/>
                <w:color w:val="000000"/>
                <w:sz w:val="20"/>
                <w:szCs w:val="20"/>
              </w:rPr>
              <w:t xml:space="preserve"> -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zbiór scalonych ze sobą urządzeń: kompas, dwie różne pary lup (ruchomych, nakładanych na siebie), przestrzeń do obserwacji okazów zamknięta obustronnie powiększającymi lupami, lornetka, </w:t>
            </w:r>
            <w:r w:rsidRPr="00C02FEE">
              <w:rPr>
                <w:bCs/>
                <w:color w:val="000000"/>
                <w:sz w:val="20"/>
                <w:szCs w:val="20"/>
              </w:rPr>
              <w:t>powiększarka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stereoskopowa, gwizdek i heliograf oraz uniwersalny model zegara słonecznego, kwadrant, latarka, alfabet Morse’a. 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Pakiet edukacyjny obserwacji leśnych                                      </w:t>
            </w:r>
          </w:p>
        </w:tc>
        <w:tc>
          <w:tcPr>
            <w:tcW w:w="4843" w:type="dxa"/>
          </w:tcPr>
          <w:p w:rsidR="00AB0CC1" w:rsidRPr="00C02FEE" w:rsidRDefault="008B5446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Zestaw przyrządów, pojemników i innych przedmiotów niezbędnych do prowadzenia obserwacji przyrody w terenie wraz z zestawem przyrodniczych gier dydaktycznych.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Prasa do roślin zielnych                                                                               </w:t>
            </w:r>
          </w:p>
        </w:tc>
        <w:tc>
          <w:tcPr>
            <w:tcW w:w="4843" w:type="dxa"/>
          </w:tcPr>
          <w:p w:rsidR="00AB0CC1" w:rsidRPr="00C02FEE" w:rsidRDefault="00786077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>Prasa do roślin zielnych wykonana z pełnych płyt drewnianych, dokręcanych śrubami</w:t>
            </w:r>
            <w:r w:rsidR="008B5446">
              <w:rPr>
                <w:bCs/>
                <w:color w:val="000000"/>
                <w:sz w:val="20"/>
                <w:szCs w:val="20"/>
              </w:rPr>
              <w:t>, które zapewnią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 odpowiedni, regulowany nacisk na okazy roślinne umieszczane wewnątrz. 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12" w:type="dxa"/>
          </w:tcPr>
          <w:p w:rsidR="00AB0CC1" w:rsidRPr="00544C4B" w:rsidRDefault="00AB0CC1" w:rsidP="00D835BB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Drogomierz edukacyjny z licznikiem   </w:t>
            </w:r>
          </w:p>
        </w:tc>
        <w:tc>
          <w:tcPr>
            <w:tcW w:w="4843" w:type="dxa"/>
          </w:tcPr>
          <w:p w:rsidR="00AB0CC1" w:rsidRPr="00C02FEE" w:rsidRDefault="00766836" w:rsidP="0076683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Drogomierz -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przyrząd kołowy do pomiaru odległości. </w:t>
            </w:r>
            <w:r>
              <w:rPr>
                <w:bCs/>
                <w:color w:val="000000"/>
                <w:sz w:val="20"/>
                <w:szCs w:val="20"/>
              </w:rPr>
              <w:t>Ruchome,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gumowan</w:t>
            </w:r>
            <w:r>
              <w:rPr>
                <w:bCs/>
                <w:color w:val="000000"/>
                <w:sz w:val="20"/>
                <w:szCs w:val="20"/>
              </w:rPr>
              <w:t>e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ko</w:t>
            </w:r>
            <w:r>
              <w:rPr>
                <w:bCs/>
                <w:color w:val="000000"/>
                <w:sz w:val="20"/>
                <w:szCs w:val="20"/>
              </w:rPr>
              <w:t>ło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pomiarow</w:t>
            </w:r>
            <w:r>
              <w:rPr>
                <w:bCs/>
                <w:color w:val="000000"/>
                <w:sz w:val="20"/>
                <w:szCs w:val="20"/>
              </w:rPr>
              <w:t xml:space="preserve">e z rączka o regulowanej wysokości z miernikiem i licznikiem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wskazującym odmierzaną odległość.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2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Waga elektroniczna przenośna z kalkulatorem                                              </w:t>
            </w:r>
          </w:p>
        </w:tc>
        <w:tc>
          <w:tcPr>
            <w:tcW w:w="4843" w:type="dxa"/>
          </w:tcPr>
          <w:p w:rsidR="00AB0CC1" w:rsidRPr="00C02FEE" w:rsidRDefault="00766836" w:rsidP="00D835BB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rofesjonalna waga elektroniczna, przenośna </w:t>
            </w:r>
            <w:r>
              <w:rPr>
                <w:bCs/>
                <w:color w:val="000000"/>
                <w:sz w:val="20"/>
                <w:szCs w:val="20"/>
              </w:rPr>
              <w:t xml:space="preserve"> z kalkulatorem, posiadająca 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funkcję tarowania oraz odrębne </w:t>
            </w:r>
            <w:r w:rsidRPr="00C02FEE">
              <w:rPr>
                <w:bCs/>
                <w:color w:val="000000"/>
                <w:sz w:val="20"/>
                <w:szCs w:val="20"/>
              </w:rPr>
              <w:lastRenderedPageBreak/>
              <w:t>pamięci do wagi opakowania i zawartości</w:t>
            </w:r>
            <w:r w:rsidR="00D835BB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z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>asilana bateriami z funkcją automatycznego wyłączania</w:t>
            </w:r>
            <w:r w:rsidR="00D835BB">
              <w:rPr>
                <w:bCs/>
                <w:color w:val="000000"/>
                <w:sz w:val="20"/>
                <w:szCs w:val="20"/>
              </w:rPr>
              <w:t>.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lastRenderedPageBreak/>
              <w:t>4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Waga sprężynowa elektroniczna                                                                                                          </w:t>
            </w:r>
          </w:p>
        </w:tc>
        <w:tc>
          <w:tcPr>
            <w:tcW w:w="4843" w:type="dxa"/>
          </w:tcPr>
          <w:p w:rsidR="00AB0CC1" w:rsidRPr="00C02FEE" w:rsidRDefault="00197724" w:rsidP="0076683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>Waga sprężynowa elektroniczna 4</w:t>
            </w:r>
            <w:r w:rsidR="00766836">
              <w:rPr>
                <w:bCs/>
                <w:color w:val="000000"/>
                <w:sz w:val="20"/>
                <w:szCs w:val="20"/>
              </w:rPr>
              <w:t>0 kg / 10 g zasilana bateryjnie</w:t>
            </w:r>
            <w:r w:rsidRPr="00C02FE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Zestaw do testowania minerałów                                                            </w:t>
            </w:r>
          </w:p>
        </w:tc>
        <w:tc>
          <w:tcPr>
            <w:tcW w:w="4843" w:type="dxa"/>
          </w:tcPr>
          <w:p w:rsidR="00AB0CC1" w:rsidRPr="00C02FEE" w:rsidRDefault="00197724" w:rsidP="0076683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 xml:space="preserve">Zestaw do testowania minerałów pomagający określić cechy minerałów i grupę do której należą. 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Wielofunkcyjny przyrząd pomiarowy 5w 1                                                                 </w:t>
            </w:r>
          </w:p>
        </w:tc>
        <w:tc>
          <w:tcPr>
            <w:tcW w:w="4843" w:type="dxa"/>
          </w:tcPr>
          <w:p w:rsidR="00AB0CC1" w:rsidRPr="00C02FEE" w:rsidRDefault="00197724" w:rsidP="0076683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>Cyfrowy przyrząd łączący w sobie funkcje multimetra (DCV, ACV, DCA, ACA, Ohm) i przyrządu do pomiarów poziomu dźwięku, oświetlenia, wilgotności oraz temperatury.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Termometr do pomiaru temperatury w cieczach i ciałach stałych                                                                                                 </w:t>
            </w:r>
          </w:p>
        </w:tc>
        <w:tc>
          <w:tcPr>
            <w:tcW w:w="4843" w:type="dxa"/>
          </w:tcPr>
          <w:p w:rsidR="00AB0CC1" w:rsidRPr="00C02FEE" w:rsidRDefault="00766836" w:rsidP="00D835BB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</w:t>
            </w:r>
            <w:r w:rsidR="00197724" w:rsidRPr="00C02FEE">
              <w:rPr>
                <w:bCs/>
                <w:color w:val="000000"/>
                <w:sz w:val="20"/>
                <w:szCs w:val="20"/>
              </w:rPr>
              <w:t xml:space="preserve">okładny termometr elektroniczny z ciekłokrystalicznym wyświetlaczem i </w:t>
            </w:r>
            <w:r>
              <w:rPr>
                <w:bCs/>
                <w:color w:val="000000"/>
                <w:sz w:val="20"/>
                <w:szCs w:val="20"/>
              </w:rPr>
              <w:t>min. 1-metrowym przewodem do d</w:t>
            </w:r>
            <w:r w:rsidR="00D835BB">
              <w:rPr>
                <w:bCs/>
                <w:color w:val="000000"/>
                <w:sz w:val="20"/>
                <w:szCs w:val="20"/>
              </w:rPr>
              <w:t>okonania</w:t>
            </w:r>
            <w:r w:rsidR="00197724" w:rsidRPr="00C02FEE">
              <w:rPr>
                <w:bCs/>
                <w:color w:val="000000"/>
                <w:sz w:val="20"/>
                <w:szCs w:val="20"/>
              </w:rPr>
              <w:t xml:space="preserve"> pomiarów w cieczach i ciałach stałych (także zamarzniętych), w wodzie i glebie. 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3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Zlewki miarowe szklane</w:t>
            </w:r>
          </w:p>
        </w:tc>
        <w:tc>
          <w:tcPr>
            <w:tcW w:w="4843" w:type="dxa"/>
          </w:tcPr>
          <w:p w:rsidR="00AB0CC1" w:rsidRPr="00C02FEE" w:rsidRDefault="00197724" w:rsidP="008A5683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 xml:space="preserve">Komplet </w:t>
            </w:r>
            <w:r w:rsidR="008A5683">
              <w:rPr>
                <w:bCs/>
                <w:color w:val="000000"/>
                <w:sz w:val="20"/>
                <w:szCs w:val="20"/>
              </w:rPr>
              <w:t xml:space="preserve">min. 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6 zlewek szklanych borokrzemianowych (odpornych!) o różnej pojemności: 50 ml, 100 ml, </w:t>
            </w:r>
            <w:r w:rsidR="008A5683">
              <w:rPr>
                <w:bCs/>
                <w:color w:val="000000"/>
                <w:sz w:val="20"/>
                <w:szCs w:val="20"/>
              </w:rPr>
              <w:t>250 ml (min. po 2 x każdej z pojemności)</w:t>
            </w:r>
          </w:p>
        </w:tc>
        <w:tc>
          <w:tcPr>
            <w:tcW w:w="1440" w:type="dxa"/>
          </w:tcPr>
          <w:p w:rsidR="00AB0CC1" w:rsidRPr="00544C4B" w:rsidRDefault="00544C4B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3</w:t>
            </w:r>
          </w:p>
        </w:tc>
      </w:tr>
    </w:tbl>
    <w:p w:rsidR="00AB0CC1" w:rsidRDefault="00AB0CC1" w:rsidP="0086031A">
      <w:pPr>
        <w:spacing w:line="360" w:lineRule="auto"/>
        <w:jc w:val="both"/>
        <w:rPr>
          <w:sz w:val="22"/>
          <w:szCs w:val="22"/>
        </w:rPr>
      </w:pPr>
    </w:p>
    <w:p w:rsidR="0086031A" w:rsidRPr="00AB0CC1" w:rsidRDefault="0086031A" w:rsidP="00AB0CC1">
      <w:pPr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525275">
        <w:rPr>
          <w:b/>
          <w:szCs w:val="22"/>
        </w:rPr>
        <w:t>Zestaw</w:t>
      </w:r>
      <w:r w:rsidRPr="00AB0CC1">
        <w:rPr>
          <w:szCs w:val="22"/>
        </w:rPr>
        <w:t xml:space="preserve"> </w:t>
      </w:r>
      <w:r w:rsidRPr="00AB0CC1">
        <w:rPr>
          <w:b/>
          <w:bCs/>
          <w:szCs w:val="22"/>
        </w:rPr>
        <w:t>Inne - plansze ścienne, filmy i gry edukacyjne</w:t>
      </w:r>
      <w:r w:rsidRPr="00AB0CC1">
        <w:rPr>
          <w:szCs w:val="22"/>
        </w:rPr>
        <w:t xml:space="preserve"> </w:t>
      </w:r>
    </w:p>
    <w:tbl>
      <w:tblPr>
        <w:tblW w:w="97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695"/>
        <w:gridCol w:w="4890"/>
        <w:gridCol w:w="1440"/>
      </w:tblGrid>
      <w:tr w:rsidR="00AB0CC1" w:rsidRPr="00AB0CC1" w:rsidTr="000D07A0">
        <w:trPr>
          <w:trHeight w:val="345"/>
        </w:trPr>
        <w:tc>
          <w:tcPr>
            <w:tcW w:w="695" w:type="dxa"/>
          </w:tcPr>
          <w:p w:rsidR="00AB0CC1" w:rsidRPr="00AB0CC1" w:rsidRDefault="00AB0CC1" w:rsidP="00AB0CC1">
            <w:pPr>
              <w:jc w:val="both"/>
              <w:rPr>
                <w:rFonts w:eastAsia="Calibri"/>
                <w:b/>
                <w:lang w:eastAsia="en-US"/>
              </w:rPr>
            </w:pPr>
            <w:r w:rsidRPr="00AB0CC1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2695" w:type="dxa"/>
          </w:tcPr>
          <w:p w:rsidR="00AB0CC1" w:rsidRPr="00AB0CC1" w:rsidRDefault="00AB0CC1" w:rsidP="00AB0CC1">
            <w:pPr>
              <w:jc w:val="both"/>
              <w:rPr>
                <w:rFonts w:eastAsia="Calibri"/>
                <w:b/>
                <w:lang w:eastAsia="en-US"/>
              </w:rPr>
            </w:pPr>
            <w:r w:rsidRPr="00AB0CC1">
              <w:rPr>
                <w:rFonts w:eastAsia="Calibri"/>
                <w:b/>
                <w:lang w:eastAsia="en-US"/>
              </w:rPr>
              <w:t>Nazwa pomocy</w:t>
            </w:r>
          </w:p>
        </w:tc>
        <w:tc>
          <w:tcPr>
            <w:tcW w:w="4890" w:type="dxa"/>
          </w:tcPr>
          <w:p w:rsidR="00AB0CC1" w:rsidRPr="00AB0CC1" w:rsidRDefault="00AB0CC1" w:rsidP="00544C4B">
            <w:pPr>
              <w:jc w:val="center"/>
              <w:rPr>
                <w:rFonts w:eastAsia="Calibri"/>
                <w:b/>
                <w:lang w:eastAsia="en-US"/>
              </w:rPr>
            </w:pPr>
            <w:r w:rsidRPr="00AB0CC1">
              <w:rPr>
                <w:rFonts w:eastAsia="Calibri"/>
                <w:b/>
                <w:lang w:eastAsia="en-US"/>
              </w:rPr>
              <w:t>Opis</w:t>
            </w:r>
          </w:p>
        </w:tc>
        <w:tc>
          <w:tcPr>
            <w:tcW w:w="1440" w:type="dxa"/>
          </w:tcPr>
          <w:p w:rsidR="000D07A0" w:rsidRDefault="00AB0CC1" w:rsidP="00544C4B">
            <w:pPr>
              <w:jc w:val="center"/>
              <w:rPr>
                <w:rFonts w:eastAsia="Calibri"/>
                <w:b/>
                <w:lang w:eastAsia="en-US"/>
              </w:rPr>
            </w:pPr>
            <w:r w:rsidRPr="00AB0CC1">
              <w:rPr>
                <w:rFonts w:eastAsia="Calibri"/>
                <w:b/>
                <w:lang w:eastAsia="en-US"/>
              </w:rPr>
              <w:t>Ilość sztuk</w:t>
            </w:r>
            <w:r w:rsidR="00544C4B">
              <w:t xml:space="preserve"> </w:t>
            </w:r>
            <w:r w:rsidR="00544C4B" w:rsidRPr="00544C4B">
              <w:rPr>
                <w:rFonts w:eastAsia="Calibri"/>
                <w:b/>
                <w:lang w:eastAsia="en-US"/>
              </w:rPr>
              <w:t>zestawów/</w:t>
            </w:r>
          </w:p>
          <w:p w:rsidR="00AB0CC1" w:rsidRPr="00AB0CC1" w:rsidRDefault="00544C4B" w:rsidP="00544C4B">
            <w:pPr>
              <w:jc w:val="center"/>
              <w:rPr>
                <w:rFonts w:eastAsia="Calibri"/>
                <w:b/>
                <w:lang w:eastAsia="en-US"/>
              </w:rPr>
            </w:pPr>
            <w:r w:rsidRPr="00544C4B">
              <w:rPr>
                <w:rFonts w:eastAsia="Calibri"/>
                <w:b/>
                <w:lang w:eastAsia="en-US"/>
              </w:rPr>
              <w:t>kompletów</w:t>
            </w:r>
          </w:p>
        </w:tc>
      </w:tr>
      <w:tr w:rsidR="00AB0CC1" w:rsidRPr="00AB0CC1" w:rsidTr="000D07A0">
        <w:trPr>
          <w:trHeight w:val="495"/>
        </w:trPr>
        <w:tc>
          <w:tcPr>
            <w:tcW w:w="695" w:type="dxa"/>
          </w:tcPr>
          <w:p w:rsidR="00AB0CC1" w:rsidRPr="00AB0CC1" w:rsidRDefault="00AB0CC1" w:rsidP="00AB0CC1">
            <w:pPr>
              <w:jc w:val="both"/>
              <w:rPr>
                <w:rFonts w:eastAsia="Calibri"/>
                <w:lang w:eastAsia="en-US"/>
              </w:rPr>
            </w:pPr>
            <w:r w:rsidRPr="00AB0C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5" w:type="dxa"/>
          </w:tcPr>
          <w:p w:rsidR="00AB0CC1" w:rsidRPr="00544C4B" w:rsidRDefault="00AB0CC1" w:rsidP="00AB0CC1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544C4B">
              <w:rPr>
                <w:rFonts w:eastAsia="Calibri"/>
                <w:sz w:val="22"/>
                <w:lang w:eastAsia="en-US"/>
              </w:rPr>
              <w:t xml:space="preserve">Plansze ścienne np : ekosystemy, biocenozy, prawidłowa segregacja odpadów, odnawialne źródła energii </w:t>
            </w:r>
          </w:p>
        </w:tc>
        <w:tc>
          <w:tcPr>
            <w:tcW w:w="4890" w:type="dxa"/>
          </w:tcPr>
          <w:p w:rsidR="00AB0CC1" w:rsidRPr="00AB0CC1" w:rsidRDefault="008A5683" w:rsidP="000D07A0">
            <w:pPr>
              <w:jc w:val="both"/>
              <w:rPr>
                <w:rFonts w:eastAsia="Calibri"/>
                <w:lang w:eastAsia="en-US"/>
              </w:rPr>
            </w:pPr>
            <w:r w:rsidRPr="00544C4B">
              <w:rPr>
                <w:rFonts w:eastAsia="Calibri"/>
                <w:sz w:val="20"/>
                <w:lang w:eastAsia="en-US"/>
              </w:rPr>
              <w:t>Plansze ścienne lub magnetyczne dot. zagadnień np: ekosystemy (</w:t>
            </w:r>
            <w:r w:rsidR="00197724" w:rsidRPr="00544C4B">
              <w:rPr>
                <w:rFonts w:eastAsia="Calibri"/>
                <w:sz w:val="20"/>
                <w:lang w:eastAsia="en-US"/>
              </w:rPr>
              <w:t>jeziora, łąki, lasu, mieszkańcy gleby</w:t>
            </w:r>
            <w:r w:rsidRPr="00544C4B">
              <w:rPr>
                <w:rFonts w:eastAsia="Calibri"/>
                <w:sz w:val="20"/>
                <w:lang w:eastAsia="en-US"/>
              </w:rPr>
              <w:t>)</w:t>
            </w:r>
            <w:r w:rsidR="00197724" w:rsidRPr="00544C4B">
              <w:rPr>
                <w:rFonts w:eastAsia="Calibri"/>
                <w:sz w:val="20"/>
                <w:lang w:eastAsia="en-US"/>
              </w:rPr>
              <w:t xml:space="preserve">, odnawialne </w:t>
            </w:r>
            <w:r w:rsidR="0003670D" w:rsidRPr="00544C4B">
              <w:rPr>
                <w:rFonts w:eastAsia="Calibri"/>
                <w:sz w:val="20"/>
                <w:lang w:eastAsia="en-US"/>
              </w:rPr>
              <w:t>źródła</w:t>
            </w:r>
            <w:r w:rsidR="00197724" w:rsidRPr="00544C4B">
              <w:rPr>
                <w:rFonts w:eastAsia="Calibri"/>
                <w:sz w:val="20"/>
                <w:lang w:eastAsia="en-US"/>
              </w:rPr>
              <w:t xml:space="preserve"> energii, obieg wody w przyrodzie</w:t>
            </w:r>
            <w:r w:rsidRPr="00544C4B">
              <w:rPr>
                <w:rFonts w:eastAsia="Calibri"/>
                <w:sz w:val="20"/>
                <w:lang w:eastAsia="en-US"/>
              </w:rPr>
              <w:t>, botanika, zoologia, rzeźba powierzchni Ziemi, układ słoneczny, dzieje geologiczne Ziemi itd.</w:t>
            </w:r>
            <w:r w:rsidR="00197724" w:rsidRPr="00544C4B">
              <w:rPr>
                <w:rFonts w:eastAsia="Calibri"/>
                <w:sz w:val="20"/>
                <w:lang w:eastAsia="en-US"/>
              </w:rPr>
              <w:t xml:space="preserve"> </w:t>
            </w:r>
            <w:r w:rsidRPr="00544C4B">
              <w:rPr>
                <w:rFonts w:eastAsia="Calibri"/>
                <w:sz w:val="20"/>
                <w:lang w:eastAsia="en-US"/>
              </w:rPr>
              <w:t xml:space="preserve">– </w:t>
            </w:r>
            <w:r w:rsidR="000D07A0">
              <w:rPr>
                <w:rFonts w:eastAsia="Calibri"/>
                <w:sz w:val="20"/>
                <w:lang w:eastAsia="en-US"/>
              </w:rPr>
              <w:t>Zamawiający dokona</w:t>
            </w:r>
            <w:r w:rsidRPr="00544C4B">
              <w:rPr>
                <w:rFonts w:eastAsia="Calibri"/>
                <w:sz w:val="20"/>
                <w:lang w:eastAsia="en-US"/>
              </w:rPr>
              <w:t xml:space="preserve"> wyboru </w:t>
            </w:r>
            <w:r w:rsidR="000D07A0">
              <w:rPr>
                <w:rFonts w:eastAsia="Calibri"/>
                <w:sz w:val="20"/>
                <w:lang w:eastAsia="en-US"/>
              </w:rPr>
              <w:t xml:space="preserve">plansz </w:t>
            </w:r>
            <w:r w:rsidRPr="00544C4B">
              <w:rPr>
                <w:rFonts w:eastAsia="Calibri"/>
                <w:sz w:val="20"/>
                <w:lang w:eastAsia="en-US"/>
              </w:rPr>
              <w:t>z zaproponowanych przez oferenta.</w:t>
            </w:r>
          </w:p>
        </w:tc>
        <w:tc>
          <w:tcPr>
            <w:tcW w:w="1440" w:type="dxa"/>
          </w:tcPr>
          <w:p w:rsidR="00AB0CC1" w:rsidRPr="00AB0CC1" w:rsidRDefault="00544C4B" w:rsidP="00544C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B0CC1" w:rsidRPr="00AB0CC1" w:rsidTr="000D07A0">
        <w:trPr>
          <w:trHeight w:val="345"/>
        </w:trPr>
        <w:tc>
          <w:tcPr>
            <w:tcW w:w="695" w:type="dxa"/>
          </w:tcPr>
          <w:p w:rsidR="00AB0CC1" w:rsidRPr="00AB0CC1" w:rsidRDefault="00AB0CC1" w:rsidP="00AB0CC1">
            <w:pPr>
              <w:jc w:val="both"/>
              <w:rPr>
                <w:rFonts w:eastAsia="Calibri"/>
                <w:lang w:eastAsia="en-US"/>
              </w:rPr>
            </w:pPr>
            <w:r w:rsidRPr="00AB0C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5" w:type="dxa"/>
          </w:tcPr>
          <w:p w:rsidR="00AB0CC1" w:rsidRPr="00544C4B" w:rsidRDefault="00AB0CC1" w:rsidP="00AB0CC1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544C4B">
              <w:rPr>
                <w:rFonts w:eastAsia="Calibri"/>
                <w:sz w:val="22"/>
                <w:lang w:eastAsia="en-US"/>
              </w:rPr>
              <w:t>Filmy edukacyjne dot. ekologii, ochrony przyrody i środowiska</w:t>
            </w:r>
          </w:p>
        </w:tc>
        <w:tc>
          <w:tcPr>
            <w:tcW w:w="4890" w:type="dxa"/>
          </w:tcPr>
          <w:p w:rsidR="00AB0CC1" w:rsidRPr="00544C4B" w:rsidRDefault="00544C4B" w:rsidP="000D07A0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544C4B">
              <w:rPr>
                <w:rFonts w:eastAsia="Calibri"/>
                <w:sz w:val="20"/>
                <w:lang w:eastAsia="en-US"/>
              </w:rPr>
              <w:t xml:space="preserve">Filmy edukacyjne dot. ekologii, ochrony przyrody i środowiska - </w:t>
            </w:r>
            <w:r w:rsidR="000D07A0" w:rsidRPr="000D07A0">
              <w:rPr>
                <w:rFonts w:eastAsia="Calibri"/>
                <w:sz w:val="20"/>
                <w:lang w:eastAsia="en-US"/>
              </w:rPr>
              <w:t>Zamawiający dokona wyboru</w:t>
            </w:r>
            <w:r w:rsidR="000D07A0">
              <w:rPr>
                <w:rFonts w:eastAsia="Calibri"/>
                <w:sz w:val="20"/>
                <w:lang w:eastAsia="en-US"/>
              </w:rPr>
              <w:t xml:space="preserve"> </w:t>
            </w:r>
            <w:r w:rsidR="008A5683" w:rsidRPr="00544C4B">
              <w:rPr>
                <w:rFonts w:eastAsia="Calibri"/>
                <w:sz w:val="20"/>
                <w:lang w:eastAsia="en-US"/>
              </w:rPr>
              <w:t>filmów z zaproponowanych przez oferenta.</w:t>
            </w:r>
          </w:p>
        </w:tc>
        <w:tc>
          <w:tcPr>
            <w:tcW w:w="1440" w:type="dxa"/>
          </w:tcPr>
          <w:p w:rsidR="00AB0CC1" w:rsidRPr="00AB0CC1" w:rsidRDefault="00544C4B" w:rsidP="00544C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B0CC1" w:rsidRPr="00AB0CC1" w:rsidTr="000D07A0">
        <w:trPr>
          <w:trHeight w:val="300"/>
        </w:trPr>
        <w:tc>
          <w:tcPr>
            <w:tcW w:w="695" w:type="dxa"/>
          </w:tcPr>
          <w:p w:rsidR="00AB0CC1" w:rsidRPr="00AB0CC1" w:rsidRDefault="00AB0CC1" w:rsidP="00AB0CC1">
            <w:pPr>
              <w:jc w:val="both"/>
              <w:rPr>
                <w:rFonts w:eastAsia="Calibri"/>
                <w:lang w:eastAsia="en-US"/>
              </w:rPr>
            </w:pPr>
            <w:r w:rsidRPr="00AB0C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5" w:type="dxa"/>
          </w:tcPr>
          <w:p w:rsidR="00AB0CC1" w:rsidRPr="00544C4B" w:rsidRDefault="00AB0CC1" w:rsidP="00AB0CC1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544C4B">
              <w:rPr>
                <w:rFonts w:eastAsia="Calibri"/>
                <w:sz w:val="22"/>
                <w:lang w:eastAsia="en-US"/>
              </w:rPr>
              <w:t>Gry edukacyjne dot. ekologii, ochrony przyrody i środowiska</w:t>
            </w:r>
          </w:p>
        </w:tc>
        <w:tc>
          <w:tcPr>
            <w:tcW w:w="4890" w:type="dxa"/>
          </w:tcPr>
          <w:p w:rsidR="00AB0CC1" w:rsidRPr="00544C4B" w:rsidRDefault="00544C4B" w:rsidP="000D07A0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544C4B">
              <w:rPr>
                <w:rFonts w:eastAsia="Calibri"/>
                <w:sz w:val="20"/>
                <w:lang w:eastAsia="en-US"/>
              </w:rPr>
              <w:t xml:space="preserve">Gry edukacyjne dot. ekologii, ochrony przyrody i środowiska - </w:t>
            </w:r>
            <w:r w:rsidR="000D07A0" w:rsidRPr="000D07A0">
              <w:rPr>
                <w:rFonts w:eastAsia="Calibri"/>
                <w:sz w:val="20"/>
                <w:lang w:eastAsia="en-US"/>
              </w:rPr>
              <w:t xml:space="preserve">Zamawiający dokona wyboru </w:t>
            </w:r>
            <w:r w:rsidR="008A5683" w:rsidRPr="00544C4B">
              <w:rPr>
                <w:rFonts w:eastAsia="Calibri"/>
                <w:sz w:val="20"/>
                <w:lang w:eastAsia="en-US"/>
              </w:rPr>
              <w:t>gier z zaproponowanych przez oferenta.</w:t>
            </w:r>
          </w:p>
        </w:tc>
        <w:tc>
          <w:tcPr>
            <w:tcW w:w="1440" w:type="dxa"/>
          </w:tcPr>
          <w:p w:rsidR="00AB0CC1" w:rsidRPr="00AB0CC1" w:rsidRDefault="00544C4B" w:rsidP="00544C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p w:rsidR="00A939BD" w:rsidRDefault="00A939BD" w:rsidP="00544C4B">
      <w:pPr>
        <w:spacing w:line="360" w:lineRule="auto"/>
        <w:ind w:firstLine="180"/>
        <w:jc w:val="both"/>
        <w:rPr>
          <w:rFonts w:eastAsia="Calibri"/>
          <w:b/>
          <w:lang w:eastAsia="en-US"/>
        </w:rPr>
      </w:pPr>
    </w:p>
    <w:p w:rsidR="00525275" w:rsidRDefault="00D835BB" w:rsidP="00D835BB">
      <w:pPr>
        <w:spacing w:line="360" w:lineRule="auto"/>
        <w:ind w:left="360"/>
        <w:jc w:val="both"/>
        <w:rPr>
          <w:rFonts w:eastAsia="Calibri"/>
          <w:lang w:eastAsia="en-US"/>
        </w:rPr>
      </w:pPr>
      <w:r w:rsidRPr="00D835BB">
        <w:rPr>
          <w:rFonts w:eastAsia="Calibri"/>
          <w:lang w:eastAsia="en-US"/>
        </w:rPr>
        <w:t xml:space="preserve">Jeżeli gdziekolwiek w </w:t>
      </w:r>
      <w:r w:rsidR="00282FC2">
        <w:rPr>
          <w:rFonts w:eastAsia="Calibri"/>
          <w:lang w:eastAsia="en-US"/>
        </w:rPr>
        <w:t>opisie</w:t>
      </w:r>
      <w:r>
        <w:rPr>
          <w:rFonts w:eastAsia="Calibri"/>
          <w:lang w:eastAsia="en-US"/>
        </w:rPr>
        <w:t xml:space="preserve"> przedmiotu zamówienia </w:t>
      </w:r>
      <w:r w:rsidRPr="00D835BB">
        <w:rPr>
          <w:rFonts w:eastAsia="Calibri"/>
          <w:lang w:eastAsia="en-US"/>
        </w:rPr>
        <w:t xml:space="preserve">pojawiły się sformułowania wskazujące na opis </w:t>
      </w:r>
      <w:r>
        <w:rPr>
          <w:rFonts w:eastAsia="Calibri"/>
          <w:lang w:eastAsia="en-US"/>
        </w:rPr>
        <w:t xml:space="preserve">konkretnych </w:t>
      </w:r>
      <w:r w:rsidR="00282FC2">
        <w:rPr>
          <w:rFonts w:eastAsia="Calibri"/>
          <w:lang w:eastAsia="en-US"/>
        </w:rPr>
        <w:t>producentów</w:t>
      </w:r>
      <w:r>
        <w:rPr>
          <w:rFonts w:eastAsia="Calibri"/>
          <w:lang w:eastAsia="en-US"/>
        </w:rPr>
        <w:t xml:space="preserve"> to użyto </w:t>
      </w:r>
      <w:r w:rsidR="00282FC2">
        <w:rPr>
          <w:rFonts w:eastAsia="Calibri"/>
          <w:lang w:eastAsia="en-US"/>
        </w:rPr>
        <w:t xml:space="preserve">ich </w:t>
      </w:r>
      <w:r>
        <w:rPr>
          <w:rFonts w:eastAsia="Calibri"/>
          <w:lang w:eastAsia="en-US"/>
        </w:rPr>
        <w:t xml:space="preserve">wyłącznie dla dokładnego </w:t>
      </w:r>
      <w:r w:rsidR="00883C75">
        <w:rPr>
          <w:rFonts w:eastAsia="Calibri"/>
          <w:lang w:eastAsia="en-US"/>
        </w:rPr>
        <w:t>określenia cech, które dany produkt  powinien posiadać</w:t>
      </w:r>
      <w:r w:rsidR="00525275">
        <w:rPr>
          <w:rFonts w:eastAsia="Calibri"/>
          <w:lang w:eastAsia="en-US"/>
        </w:rPr>
        <w:t>.</w:t>
      </w:r>
      <w:r w:rsidR="00282FC2">
        <w:rPr>
          <w:rFonts w:eastAsia="Calibri"/>
          <w:lang w:eastAsia="en-US"/>
        </w:rPr>
        <w:t xml:space="preserve"> </w:t>
      </w:r>
    </w:p>
    <w:p w:rsidR="00282FC2" w:rsidRPr="00D835BB" w:rsidRDefault="00282FC2" w:rsidP="00D835BB">
      <w:pPr>
        <w:spacing w:line="360" w:lineRule="auto"/>
        <w:ind w:left="360"/>
        <w:jc w:val="both"/>
        <w:rPr>
          <w:rFonts w:eastAsia="Calibri"/>
          <w:lang w:eastAsia="en-US"/>
        </w:rPr>
      </w:pPr>
    </w:p>
    <w:p w:rsidR="00544C4B" w:rsidRPr="005F62DF" w:rsidRDefault="00A67793" w:rsidP="00525275">
      <w:pPr>
        <w:spacing w:line="360" w:lineRule="auto"/>
        <w:jc w:val="both"/>
        <w:rPr>
          <w:rFonts w:eastAsia="Calibri"/>
          <w:lang w:eastAsia="en-US"/>
        </w:rPr>
      </w:pPr>
      <w:r w:rsidRPr="00A67793">
        <w:rPr>
          <w:rFonts w:eastAsia="Calibri"/>
          <w:b/>
          <w:lang w:eastAsia="en-US"/>
        </w:rPr>
        <w:t xml:space="preserve">III. </w:t>
      </w:r>
      <w:r w:rsidR="00890610" w:rsidRPr="00890610">
        <w:rPr>
          <w:rFonts w:eastAsia="Calibri"/>
          <w:b/>
          <w:lang w:eastAsia="en-US"/>
        </w:rPr>
        <w:t xml:space="preserve"> </w:t>
      </w:r>
      <w:r w:rsidR="00545CDA" w:rsidRPr="00544C4B">
        <w:rPr>
          <w:rFonts w:eastAsia="Calibri"/>
          <w:b/>
          <w:lang w:eastAsia="en-US"/>
        </w:rPr>
        <w:t xml:space="preserve">Wymagany termin realizacji zamówienia: </w:t>
      </w:r>
      <w:r w:rsidR="005F62DF">
        <w:rPr>
          <w:rFonts w:eastAsia="Calibri"/>
          <w:b/>
          <w:lang w:eastAsia="en-US"/>
        </w:rPr>
        <w:t xml:space="preserve">   </w:t>
      </w:r>
      <w:r w:rsidR="00544C4B" w:rsidRPr="005F62DF">
        <w:rPr>
          <w:rFonts w:eastAsia="Calibri"/>
          <w:lang w:eastAsia="en-US"/>
        </w:rPr>
        <w:t xml:space="preserve">do 31 sierpnia 2017r. </w:t>
      </w:r>
    </w:p>
    <w:p w:rsidR="00282FC2" w:rsidRDefault="00282FC2" w:rsidP="00525275">
      <w:pPr>
        <w:spacing w:line="360" w:lineRule="auto"/>
        <w:jc w:val="both"/>
        <w:rPr>
          <w:rFonts w:eastAsia="Calibri"/>
          <w:b/>
          <w:lang w:eastAsia="en-US"/>
        </w:rPr>
      </w:pPr>
    </w:p>
    <w:p w:rsidR="004E453C" w:rsidRDefault="004E453C" w:rsidP="00525275">
      <w:pPr>
        <w:spacing w:line="360" w:lineRule="auto"/>
        <w:jc w:val="both"/>
        <w:rPr>
          <w:rFonts w:eastAsia="Calibri"/>
          <w:b/>
          <w:lang w:eastAsia="en-US"/>
        </w:rPr>
      </w:pPr>
    </w:p>
    <w:p w:rsidR="00544C4B" w:rsidRPr="00544C4B" w:rsidRDefault="00544C4B" w:rsidP="00525275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IV. </w:t>
      </w:r>
      <w:r w:rsidRPr="00544C4B">
        <w:rPr>
          <w:rFonts w:eastAsia="Calibri"/>
          <w:b/>
          <w:lang w:eastAsia="en-US"/>
        </w:rPr>
        <w:t xml:space="preserve"> Sposób przygotowania i złożenia oferty:</w:t>
      </w:r>
    </w:p>
    <w:p w:rsidR="00544C4B" w:rsidRDefault="00544C4B" w:rsidP="00A939BD">
      <w:pPr>
        <w:numPr>
          <w:ilvl w:val="0"/>
          <w:numId w:val="17"/>
        </w:numPr>
        <w:spacing w:line="360" w:lineRule="auto"/>
        <w:ind w:left="720"/>
        <w:jc w:val="both"/>
        <w:rPr>
          <w:rFonts w:eastAsia="Calibri"/>
          <w:lang w:eastAsia="en-US"/>
        </w:rPr>
      </w:pPr>
      <w:r w:rsidRPr="00544C4B">
        <w:rPr>
          <w:rFonts w:eastAsia="Calibri"/>
          <w:lang w:eastAsia="en-US"/>
        </w:rPr>
        <w:t xml:space="preserve">Ofertę należy </w:t>
      </w:r>
      <w:r w:rsidR="00A939BD">
        <w:rPr>
          <w:rFonts w:eastAsia="Calibri"/>
          <w:lang w:eastAsia="en-US"/>
        </w:rPr>
        <w:t xml:space="preserve">przygotować zgodnie z zapisami formularza ofertowego </w:t>
      </w:r>
      <w:r w:rsidR="00A939BD" w:rsidRPr="00544C4B">
        <w:rPr>
          <w:rFonts w:eastAsia="Calibri"/>
          <w:lang w:eastAsia="en-US"/>
        </w:rPr>
        <w:t>(załącznik nr 1)</w:t>
      </w:r>
      <w:r w:rsidR="00A939BD">
        <w:rPr>
          <w:rFonts w:eastAsia="Calibri"/>
          <w:lang w:eastAsia="en-US"/>
        </w:rPr>
        <w:t xml:space="preserve">. </w:t>
      </w:r>
      <w:r w:rsidR="00A939BD" w:rsidRPr="00A939BD">
        <w:rPr>
          <w:rFonts w:eastAsia="Calibri"/>
          <w:lang w:eastAsia="en-US"/>
        </w:rPr>
        <w:t xml:space="preserve">Zamawiający dopuszcza złożenie </w:t>
      </w:r>
      <w:r w:rsidR="00A939BD">
        <w:rPr>
          <w:rFonts w:eastAsia="Calibri"/>
          <w:lang w:eastAsia="en-US"/>
        </w:rPr>
        <w:t xml:space="preserve">oferty </w:t>
      </w:r>
      <w:r w:rsidR="00A939BD" w:rsidRPr="00A939BD">
        <w:rPr>
          <w:rFonts w:eastAsia="Calibri"/>
          <w:lang w:eastAsia="en-US"/>
        </w:rPr>
        <w:t>na formularzach sporządzonych przez Wykonawcę, pod warunkiem, że ich treść odpowiadać będzie formularz</w:t>
      </w:r>
      <w:r w:rsidR="00A939BD">
        <w:rPr>
          <w:rFonts w:eastAsia="Calibri"/>
          <w:lang w:eastAsia="en-US"/>
        </w:rPr>
        <w:t>owi ofertowemu</w:t>
      </w:r>
      <w:r w:rsidR="00A939BD" w:rsidRPr="00A939BD">
        <w:rPr>
          <w:rFonts w:eastAsia="Calibri"/>
          <w:lang w:eastAsia="en-US"/>
        </w:rPr>
        <w:t xml:space="preserve"> </w:t>
      </w:r>
      <w:r w:rsidR="00A939BD">
        <w:rPr>
          <w:rFonts w:eastAsia="Calibri"/>
          <w:lang w:eastAsia="en-US"/>
        </w:rPr>
        <w:t xml:space="preserve">Zamawiającego </w:t>
      </w:r>
      <w:r w:rsidR="00A939BD" w:rsidRPr="00A939BD">
        <w:rPr>
          <w:rFonts w:eastAsia="Calibri"/>
          <w:lang w:eastAsia="en-US"/>
        </w:rPr>
        <w:t xml:space="preserve">(załącznik nr 1). </w:t>
      </w:r>
    </w:p>
    <w:p w:rsidR="00C4141B" w:rsidRPr="00C4141B" w:rsidRDefault="00A939BD" w:rsidP="00A939BD">
      <w:pPr>
        <w:numPr>
          <w:ilvl w:val="0"/>
          <w:numId w:val="17"/>
        </w:num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d</w:t>
      </w:r>
      <w:r w:rsidR="005D445C">
        <w:rPr>
          <w:rFonts w:eastAsia="Calibri"/>
          <w:lang w:eastAsia="en-US"/>
        </w:rPr>
        <w:t>opuszcza składanie ofert częściowych.</w:t>
      </w:r>
    </w:p>
    <w:p w:rsidR="00544C4B" w:rsidRPr="00544C4B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544C4B" w:rsidRPr="00544C4B">
        <w:rPr>
          <w:rFonts w:eastAsia="Calibri"/>
          <w:lang w:eastAsia="en-US"/>
        </w:rPr>
        <w:t>.</w:t>
      </w:r>
      <w:r w:rsidR="00544C4B">
        <w:rPr>
          <w:rFonts w:eastAsia="Calibri"/>
          <w:lang w:eastAsia="en-US"/>
        </w:rPr>
        <w:t xml:space="preserve"> </w:t>
      </w:r>
      <w:r w:rsidR="00544C4B" w:rsidRPr="00544C4B">
        <w:rPr>
          <w:rFonts w:eastAsia="Calibri"/>
          <w:lang w:eastAsia="en-US"/>
        </w:rPr>
        <w:t>Cena podana w ofercie musi obejmować wszystkie koszty związane z realizacją usługi</w:t>
      </w:r>
      <w:r w:rsidR="00544C4B">
        <w:rPr>
          <w:rFonts w:eastAsia="Calibri"/>
          <w:lang w:eastAsia="en-US"/>
        </w:rPr>
        <w:t xml:space="preserve"> (</w:t>
      </w:r>
      <w:r w:rsidRPr="005D445C">
        <w:rPr>
          <w:rFonts w:eastAsia="Calibri"/>
          <w:lang w:eastAsia="en-US"/>
        </w:rPr>
        <w:t>wartość dostawy w oparciu o ceny jednostkowe przedmiotu zamówienia,</w:t>
      </w:r>
      <w:r>
        <w:rPr>
          <w:rFonts w:eastAsia="Calibri"/>
          <w:lang w:eastAsia="en-US"/>
        </w:rPr>
        <w:t xml:space="preserve"> </w:t>
      </w:r>
      <w:r w:rsidRPr="005D445C">
        <w:rPr>
          <w:rFonts w:eastAsia="Calibri"/>
          <w:lang w:eastAsia="en-US"/>
        </w:rPr>
        <w:t>obowiązujący podatek od towarów i usług VAT,</w:t>
      </w:r>
      <w:r>
        <w:rPr>
          <w:rFonts w:eastAsia="Calibri"/>
          <w:lang w:eastAsia="en-US"/>
        </w:rPr>
        <w:t xml:space="preserve"> </w:t>
      </w:r>
      <w:r w:rsidRPr="005D445C">
        <w:rPr>
          <w:rFonts w:eastAsia="Calibri"/>
          <w:lang w:eastAsia="en-US"/>
        </w:rPr>
        <w:t>koszt dostawy do miejsc</w:t>
      </w:r>
      <w:r>
        <w:rPr>
          <w:rFonts w:eastAsia="Calibri"/>
          <w:lang w:eastAsia="en-US"/>
        </w:rPr>
        <w:t xml:space="preserve"> wskazanych</w:t>
      </w:r>
      <w:r w:rsidRPr="005D445C">
        <w:rPr>
          <w:rFonts w:eastAsia="Calibri"/>
          <w:lang w:eastAsia="en-US"/>
        </w:rPr>
        <w:t xml:space="preserve"> przez Zamawiającego</w:t>
      </w:r>
      <w:r>
        <w:rPr>
          <w:rFonts w:eastAsia="Calibri"/>
          <w:lang w:eastAsia="en-US"/>
        </w:rPr>
        <w:t>)</w:t>
      </w:r>
      <w:r w:rsidRPr="005D445C">
        <w:rPr>
          <w:rFonts w:eastAsia="Calibri"/>
          <w:lang w:eastAsia="en-US"/>
        </w:rPr>
        <w:t xml:space="preserve"> </w:t>
      </w:r>
      <w:r w:rsidR="00544C4B" w:rsidRPr="00544C4B">
        <w:rPr>
          <w:rFonts w:eastAsia="Calibri"/>
          <w:lang w:eastAsia="en-US"/>
        </w:rPr>
        <w:t xml:space="preserve">Cenę podaną w ofercie (brutto w PLN) należy określić z dokładnością do dwóch miejsc po przecinku.  </w:t>
      </w:r>
    </w:p>
    <w:p w:rsidR="005D445C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44C4B" w:rsidRPr="00544C4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544C4B" w:rsidRPr="00544C4B">
        <w:rPr>
          <w:rFonts w:eastAsia="Calibri"/>
          <w:lang w:eastAsia="en-US"/>
        </w:rPr>
        <w:t xml:space="preserve">Termin związania ofertą wynosi 30 dni. </w:t>
      </w:r>
    </w:p>
    <w:p w:rsidR="00544C4B" w:rsidRPr="00544C4B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544C4B" w:rsidRPr="00544C4B">
        <w:rPr>
          <w:rFonts w:eastAsia="Calibri"/>
          <w:lang w:eastAsia="en-US"/>
        </w:rPr>
        <w:t>.</w:t>
      </w:r>
      <w:r w:rsidR="00544C4B" w:rsidRPr="00544C4B">
        <w:rPr>
          <w:rFonts w:eastAsia="Calibri"/>
          <w:lang w:eastAsia="en-US"/>
        </w:rPr>
        <w:tab/>
        <w:t>Oferty należy składać :</w:t>
      </w:r>
    </w:p>
    <w:p w:rsidR="00544C4B" w:rsidRPr="00544C4B" w:rsidRDefault="00544C4B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 w:rsidRPr="00544C4B">
        <w:rPr>
          <w:rFonts w:eastAsia="Calibri"/>
          <w:lang w:eastAsia="en-US"/>
        </w:rPr>
        <w:t xml:space="preserve">- w formie pisemnej (w zaklejonej kopercie) w siedzibie Zamawiającego, tj. Urząd Miasta Kielce, ul. Strycharska 6, 25-659 Kielce w sekretariacie Wydziału Usług Komunalnych i Zarządzania  Środowiskiem. </w:t>
      </w:r>
    </w:p>
    <w:p w:rsidR="00544C4B" w:rsidRPr="00544C4B" w:rsidRDefault="00544C4B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 w:rsidRPr="00544C4B">
        <w:rPr>
          <w:rFonts w:eastAsia="Calibri"/>
          <w:lang w:eastAsia="en-US"/>
        </w:rPr>
        <w:t>- pocztą elektroniczną (zeskanowana oferta z podpisem) na adres iwona.pamula@um.kielce.pl, podając pełne dane rejestrowe (nazwa, adres, NIP, REGON oraz imiennego wskazania osoby odpowiedzialnej za podejmowanie decyzji (imię, nazwisko, PESEL, kontaktowy numer telefonu).</w:t>
      </w:r>
    </w:p>
    <w:p w:rsidR="00544C4B" w:rsidRPr="005D445C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 w:rsidRPr="00A939BD">
        <w:rPr>
          <w:rFonts w:eastAsia="Calibri"/>
          <w:lang w:eastAsia="en-US"/>
        </w:rPr>
        <w:t>6</w:t>
      </w:r>
      <w:r w:rsidR="00544C4B" w:rsidRPr="00A939BD">
        <w:rPr>
          <w:rFonts w:eastAsia="Calibri"/>
          <w:lang w:eastAsia="en-US"/>
        </w:rPr>
        <w:t>.</w:t>
      </w:r>
      <w:r w:rsidR="00544C4B" w:rsidRPr="00544C4B">
        <w:rPr>
          <w:rFonts w:eastAsia="Calibri"/>
          <w:b/>
          <w:lang w:eastAsia="en-US"/>
        </w:rPr>
        <w:tab/>
      </w:r>
      <w:r w:rsidR="00544C4B" w:rsidRPr="005D445C">
        <w:rPr>
          <w:rFonts w:eastAsia="Calibri"/>
          <w:lang w:eastAsia="en-US"/>
        </w:rPr>
        <w:t>Na kopercie należy umieścić nazwę i adres Zamawiającego, nazwę i adres Wykonawcy oraz napis: „</w:t>
      </w:r>
      <w:r>
        <w:rPr>
          <w:rFonts w:eastAsia="Calibri"/>
          <w:lang w:eastAsia="en-US"/>
        </w:rPr>
        <w:t xml:space="preserve">Oferta na </w:t>
      </w:r>
      <w:r w:rsidRPr="005D445C">
        <w:rPr>
          <w:rFonts w:eastAsia="Calibri"/>
          <w:lang w:eastAsia="en-US"/>
        </w:rPr>
        <w:t>dostaw</w:t>
      </w:r>
      <w:r w:rsidR="004E453C">
        <w:rPr>
          <w:rFonts w:eastAsia="Calibri"/>
          <w:lang w:eastAsia="en-US"/>
        </w:rPr>
        <w:t>ę</w:t>
      </w:r>
      <w:r w:rsidRPr="005D445C">
        <w:rPr>
          <w:rFonts w:eastAsia="Calibri"/>
          <w:lang w:eastAsia="en-US"/>
        </w:rPr>
        <w:t xml:space="preserve"> zestawów pomocy dydaktycznych</w:t>
      </w:r>
      <w:r w:rsidR="00544C4B" w:rsidRPr="005D445C">
        <w:rPr>
          <w:rFonts w:eastAsia="Calibri"/>
          <w:lang w:eastAsia="en-US"/>
        </w:rPr>
        <w:t>”, w e-mailu temat: „</w:t>
      </w:r>
      <w:r>
        <w:rPr>
          <w:rFonts w:eastAsia="Calibri"/>
          <w:lang w:eastAsia="en-US"/>
        </w:rPr>
        <w:t>pomoce dydaktyczne</w:t>
      </w:r>
      <w:r w:rsidR="00544C4B" w:rsidRPr="005D445C">
        <w:rPr>
          <w:rFonts w:eastAsia="Calibri"/>
          <w:lang w:eastAsia="en-US"/>
        </w:rPr>
        <w:t>”.</w:t>
      </w:r>
    </w:p>
    <w:p w:rsidR="00544C4B" w:rsidRPr="005D445C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544C4B" w:rsidRPr="005D445C">
        <w:rPr>
          <w:rFonts w:eastAsia="Calibri"/>
          <w:lang w:eastAsia="en-US"/>
        </w:rPr>
        <w:t>.</w:t>
      </w:r>
      <w:r w:rsidR="00544C4B" w:rsidRPr="005D445C">
        <w:rPr>
          <w:rFonts w:eastAsia="Calibri"/>
          <w:lang w:eastAsia="en-US"/>
        </w:rPr>
        <w:tab/>
        <w:t>Konsekwencje złożenia oferty niezgodnie z ww. wymogami ponosi Wykonawca (np. potraktowanie oferty jako zwykłej korespondencji i nie dostarczenie jej na miejsce składania ofert w określonym terminie. Oferty, które wpłyną do UM po terminie (dotyczy również godziny otrzymania e-maila z ofertą) nie będą rozpatrywane.</w:t>
      </w:r>
    </w:p>
    <w:p w:rsidR="00544C4B" w:rsidRDefault="00544C4B" w:rsidP="00544C4B">
      <w:pPr>
        <w:spacing w:line="360" w:lineRule="auto"/>
        <w:ind w:firstLine="180"/>
        <w:jc w:val="both"/>
        <w:rPr>
          <w:rFonts w:eastAsia="Calibri"/>
          <w:lang w:eastAsia="en-US"/>
        </w:rPr>
      </w:pPr>
    </w:p>
    <w:p w:rsidR="005F62DF" w:rsidRPr="005D445C" w:rsidRDefault="005F62DF" w:rsidP="00544C4B">
      <w:pPr>
        <w:spacing w:line="360" w:lineRule="auto"/>
        <w:ind w:firstLine="180"/>
        <w:jc w:val="both"/>
        <w:rPr>
          <w:rFonts w:eastAsia="Calibri"/>
          <w:lang w:eastAsia="en-US"/>
        </w:rPr>
      </w:pPr>
    </w:p>
    <w:p w:rsidR="00544C4B" w:rsidRPr="00544C4B" w:rsidRDefault="00544C4B" w:rsidP="00525275">
      <w:pPr>
        <w:spacing w:line="360" w:lineRule="auto"/>
        <w:jc w:val="both"/>
        <w:rPr>
          <w:rFonts w:eastAsia="Calibri"/>
          <w:b/>
          <w:lang w:eastAsia="en-US"/>
        </w:rPr>
      </w:pPr>
      <w:r w:rsidRPr="00544C4B">
        <w:rPr>
          <w:rFonts w:eastAsia="Calibri"/>
          <w:b/>
          <w:lang w:eastAsia="en-US"/>
        </w:rPr>
        <w:lastRenderedPageBreak/>
        <w:t>V. Termin składania ofert:</w:t>
      </w:r>
    </w:p>
    <w:p w:rsidR="00544C4B" w:rsidRPr="005D445C" w:rsidRDefault="00544C4B" w:rsidP="00544C4B">
      <w:pPr>
        <w:spacing w:line="360" w:lineRule="auto"/>
        <w:ind w:firstLine="180"/>
        <w:jc w:val="both"/>
        <w:rPr>
          <w:rFonts w:eastAsia="Calibri"/>
          <w:lang w:eastAsia="en-US"/>
        </w:rPr>
      </w:pPr>
      <w:r w:rsidRPr="005D445C">
        <w:rPr>
          <w:rFonts w:eastAsia="Calibri"/>
          <w:lang w:eastAsia="en-US"/>
        </w:rPr>
        <w:t>Oferty należy składać w t</w:t>
      </w:r>
      <w:r w:rsidR="00BC06F9">
        <w:rPr>
          <w:rFonts w:eastAsia="Calibri"/>
          <w:lang w:eastAsia="en-US"/>
        </w:rPr>
        <w:t>erminie do dnia 7</w:t>
      </w:r>
      <w:r w:rsidR="005F62DF">
        <w:rPr>
          <w:rFonts w:eastAsia="Calibri"/>
          <w:lang w:eastAsia="en-US"/>
        </w:rPr>
        <w:t xml:space="preserve"> </w:t>
      </w:r>
      <w:r w:rsidR="00BC06F9">
        <w:rPr>
          <w:rFonts w:eastAsia="Calibri"/>
          <w:lang w:eastAsia="en-US"/>
        </w:rPr>
        <w:t>lipca</w:t>
      </w:r>
      <w:r w:rsidR="005F62DF">
        <w:rPr>
          <w:rFonts w:eastAsia="Calibri"/>
          <w:lang w:eastAsia="en-US"/>
        </w:rPr>
        <w:t xml:space="preserve"> 2017 r. do godziny 14</w:t>
      </w:r>
      <w:r w:rsidRPr="005D445C">
        <w:rPr>
          <w:rFonts w:eastAsia="Calibri"/>
          <w:lang w:eastAsia="en-US"/>
        </w:rPr>
        <w:t xml:space="preserve">.30. </w:t>
      </w:r>
    </w:p>
    <w:p w:rsidR="00544C4B" w:rsidRPr="00544C4B" w:rsidRDefault="00544C4B" w:rsidP="00544C4B">
      <w:pPr>
        <w:spacing w:line="360" w:lineRule="auto"/>
        <w:ind w:firstLine="180"/>
        <w:jc w:val="both"/>
        <w:rPr>
          <w:rFonts w:eastAsia="Calibri"/>
          <w:b/>
          <w:lang w:eastAsia="en-US"/>
        </w:rPr>
      </w:pPr>
    </w:p>
    <w:p w:rsidR="00544C4B" w:rsidRPr="00544C4B" w:rsidRDefault="00544C4B" w:rsidP="00525275">
      <w:pPr>
        <w:spacing w:line="360" w:lineRule="auto"/>
        <w:jc w:val="both"/>
        <w:rPr>
          <w:rFonts w:eastAsia="Calibri"/>
          <w:b/>
          <w:lang w:eastAsia="en-US"/>
        </w:rPr>
      </w:pPr>
      <w:r w:rsidRPr="00544C4B">
        <w:rPr>
          <w:rFonts w:eastAsia="Calibri"/>
          <w:b/>
          <w:lang w:eastAsia="en-US"/>
        </w:rPr>
        <w:t>VI. Istotne warunki umowy:</w:t>
      </w:r>
    </w:p>
    <w:p w:rsidR="00A939BD" w:rsidRPr="00A939BD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 w:rsidRPr="00A939BD">
        <w:rPr>
          <w:rFonts w:eastAsia="Calibri"/>
          <w:lang w:eastAsia="en-US"/>
        </w:rPr>
        <w:t>1.</w:t>
      </w:r>
      <w:r w:rsidRPr="00A939BD">
        <w:rPr>
          <w:rFonts w:eastAsia="Calibri"/>
          <w:lang w:eastAsia="en-US"/>
        </w:rPr>
        <w:tab/>
        <w:t xml:space="preserve">Miejscem dostawy będą siedziby </w:t>
      </w:r>
      <w:r>
        <w:rPr>
          <w:rFonts w:eastAsia="Calibri"/>
          <w:lang w:eastAsia="en-US"/>
        </w:rPr>
        <w:t xml:space="preserve">trzech </w:t>
      </w:r>
      <w:r w:rsidR="004E453C">
        <w:rPr>
          <w:rFonts w:eastAsia="Calibri"/>
          <w:lang w:eastAsia="en-US"/>
        </w:rPr>
        <w:t xml:space="preserve">kieleckich </w:t>
      </w:r>
      <w:r>
        <w:rPr>
          <w:rFonts w:eastAsia="Calibri"/>
          <w:lang w:eastAsia="en-US"/>
        </w:rPr>
        <w:t>szkół wskazanych przez Zamawiającego.</w:t>
      </w:r>
    </w:p>
    <w:p w:rsidR="00A939BD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A939BD">
        <w:rPr>
          <w:rFonts w:eastAsia="Calibri"/>
          <w:lang w:eastAsia="en-US"/>
        </w:rPr>
        <w:t>. Wykonawca dostarczy pomoce dydaktyczne do szkół na własny koszt i na własne ryzyko oraz</w:t>
      </w:r>
      <w:r>
        <w:rPr>
          <w:rFonts w:eastAsia="Calibri"/>
          <w:lang w:eastAsia="en-US"/>
        </w:rPr>
        <w:t xml:space="preserve"> </w:t>
      </w:r>
      <w:r w:rsidRPr="00A939BD">
        <w:rPr>
          <w:rFonts w:eastAsia="Calibri"/>
          <w:lang w:eastAsia="en-US"/>
        </w:rPr>
        <w:t>zapewni rozładunek ze środków transportowych i wniesienie dostawy do pomieszczeń</w:t>
      </w:r>
      <w:r>
        <w:rPr>
          <w:rFonts w:eastAsia="Calibri"/>
          <w:lang w:eastAsia="en-US"/>
        </w:rPr>
        <w:t xml:space="preserve"> </w:t>
      </w:r>
      <w:r w:rsidRPr="00A939BD">
        <w:rPr>
          <w:rFonts w:eastAsia="Calibri"/>
          <w:lang w:eastAsia="en-US"/>
        </w:rPr>
        <w:t>budynków w godzinach pracy placówki po uprzednim telefonicznym uzgodnieniu terminu.</w:t>
      </w:r>
      <w:r>
        <w:rPr>
          <w:rFonts w:eastAsia="Calibri"/>
          <w:lang w:eastAsia="en-US"/>
        </w:rPr>
        <w:t xml:space="preserve"> </w:t>
      </w:r>
    </w:p>
    <w:p w:rsidR="00282FC2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A939BD">
        <w:rPr>
          <w:rFonts w:eastAsia="Calibri"/>
          <w:lang w:eastAsia="en-US"/>
        </w:rPr>
        <w:t xml:space="preserve">Wykonawca udzieli na dostarczone pomoce dydaktyczne gwarancji jakości </w:t>
      </w:r>
      <w:r w:rsidR="00282FC2">
        <w:rPr>
          <w:rFonts w:eastAsia="Calibri"/>
          <w:lang w:eastAsia="en-US"/>
        </w:rPr>
        <w:t xml:space="preserve">(jeżeli taka występuje) </w:t>
      </w:r>
      <w:r w:rsidRPr="00A939BD">
        <w:rPr>
          <w:rFonts w:eastAsia="Calibri"/>
          <w:lang w:eastAsia="en-US"/>
        </w:rPr>
        <w:t>na</w:t>
      </w:r>
      <w:r>
        <w:rPr>
          <w:rFonts w:eastAsia="Calibri"/>
          <w:lang w:eastAsia="en-US"/>
        </w:rPr>
        <w:t xml:space="preserve"> </w:t>
      </w:r>
      <w:r w:rsidRPr="00A939BD">
        <w:rPr>
          <w:rFonts w:eastAsia="Calibri"/>
          <w:lang w:eastAsia="en-US"/>
        </w:rPr>
        <w:t xml:space="preserve">okres </w:t>
      </w:r>
      <w:r w:rsidR="00282FC2">
        <w:rPr>
          <w:rFonts w:eastAsia="Calibri"/>
          <w:lang w:eastAsia="en-US"/>
        </w:rPr>
        <w:t xml:space="preserve">nie krótszy niż </w:t>
      </w:r>
      <w:r>
        <w:rPr>
          <w:rFonts w:eastAsia="Calibri"/>
          <w:lang w:eastAsia="en-US"/>
        </w:rPr>
        <w:t xml:space="preserve"> </w:t>
      </w:r>
      <w:r w:rsidR="00282FC2">
        <w:rPr>
          <w:rFonts w:eastAsia="Calibri"/>
          <w:lang w:eastAsia="en-US"/>
        </w:rPr>
        <w:t>24 miesiące</w:t>
      </w:r>
      <w:r w:rsidRPr="00A939BD">
        <w:rPr>
          <w:rFonts w:eastAsia="Calibri"/>
          <w:lang w:eastAsia="en-US"/>
        </w:rPr>
        <w:t xml:space="preserve"> (l</w:t>
      </w:r>
      <w:r w:rsidR="00282FC2">
        <w:rPr>
          <w:rFonts w:eastAsia="Calibri"/>
          <w:lang w:eastAsia="en-US"/>
        </w:rPr>
        <w:t>iczony od dnia odbioru dostawy).</w:t>
      </w:r>
    </w:p>
    <w:p w:rsidR="00A939BD" w:rsidRPr="00A939BD" w:rsidRDefault="00282FC2" w:rsidP="00282FC2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939BD">
        <w:rPr>
          <w:rFonts w:eastAsia="Calibri"/>
          <w:lang w:eastAsia="en-US"/>
        </w:rPr>
        <w:t>4</w:t>
      </w:r>
      <w:r w:rsidR="00A939BD" w:rsidRPr="00A939BD">
        <w:rPr>
          <w:rFonts w:eastAsia="Calibri"/>
          <w:lang w:eastAsia="en-US"/>
        </w:rPr>
        <w:t xml:space="preserve">. Pomoce dydaktyczne muszą być fabrycznie nowe, </w:t>
      </w:r>
      <w:r>
        <w:rPr>
          <w:rFonts w:eastAsia="Calibri"/>
          <w:lang w:eastAsia="en-US"/>
        </w:rPr>
        <w:t xml:space="preserve">nie noszące znamion użytkowania z fabrycznymi zabezpieczeniami, </w:t>
      </w:r>
      <w:r w:rsidR="00A939BD" w:rsidRPr="00A939BD">
        <w:rPr>
          <w:rFonts w:eastAsia="Calibri"/>
          <w:lang w:eastAsia="en-US"/>
        </w:rPr>
        <w:t>wolne od wad oraz dopuszczone do</w:t>
      </w:r>
      <w:r w:rsidR="00A939BD">
        <w:rPr>
          <w:rFonts w:eastAsia="Calibri"/>
          <w:lang w:eastAsia="en-US"/>
        </w:rPr>
        <w:t xml:space="preserve"> </w:t>
      </w:r>
      <w:r w:rsidR="00A939BD" w:rsidRPr="00A939BD">
        <w:rPr>
          <w:rFonts w:eastAsia="Calibri"/>
          <w:lang w:eastAsia="en-US"/>
        </w:rPr>
        <w:t xml:space="preserve">stosowania w </w:t>
      </w:r>
      <w:r>
        <w:rPr>
          <w:rFonts w:eastAsia="Calibri"/>
          <w:lang w:eastAsia="en-US"/>
        </w:rPr>
        <w:t>placówkach oświatowych, odczynniki chemiczne z t</w:t>
      </w:r>
      <w:r w:rsidRPr="00282FC2">
        <w:rPr>
          <w:rFonts w:eastAsia="Calibri"/>
          <w:lang w:eastAsia="en-US"/>
        </w:rPr>
        <w:t>ermin</w:t>
      </w:r>
      <w:r>
        <w:rPr>
          <w:rFonts w:eastAsia="Calibri"/>
          <w:lang w:eastAsia="en-US"/>
        </w:rPr>
        <w:t>em</w:t>
      </w:r>
      <w:r w:rsidRPr="00282FC2">
        <w:rPr>
          <w:rFonts w:eastAsia="Calibri"/>
          <w:lang w:eastAsia="en-US"/>
        </w:rPr>
        <w:t xml:space="preserve"> przydatności do użycia</w:t>
      </w:r>
      <w:r>
        <w:rPr>
          <w:rFonts w:eastAsia="Calibri"/>
          <w:lang w:eastAsia="en-US"/>
        </w:rPr>
        <w:t xml:space="preserve">, </w:t>
      </w:r>
      <w:r w:rsidRPr="00282FC2">
        <w:rPr>
          <w:rFonts w:eastAsia="Calibri"/>
          <w:lang w:eastAsia="en-US"/>
        </w:rPr>
        <w:t>zapewniając</w:t>
      </w:r>
      <w:r>
        <w:rPr>
          <w:rFonts w:eastAsia="Calibri"/>
          <w:lang w:eastAsia="en-US"/>
        </w:rPr>
        <w:t>ym</w:t>
      </w:r>
      <w:r w:rsidRPr="00282F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zachowanie </w:t>
      </w:r>
      <w:r w:rsidRPr="00282FC2">
        <w:rPr>
          <w:rFonts w:eastAsia="Calibri"/>
          <w:lang w:eastAsia="en-US"/>
        </w:rPr>
        <w:t>określon</w:t>
      </w:r>
      <w:r>
        <w:rPr>
          <w:rFonts w:eastAsia="Calibri"/>
          <w:lang w:eastAsia="en-US"/>
        </w:rPr>
        <w:t>ych parametrów.</w:t>
      </w:r>
      <w:r w:rsidRPr="00282FC2">
        <w:rPr>
          <w:rFonts w:eastAsia="Calibri"/>
          <w:lang w:eastAsia="en-US"/>
        </w:rPr>
        <w:t xml:space="preserve"> </w:t>
      </w:r>
    </w:p>
    <w:p w:rsidR="00A939BD" w:rsidRPr="00A939BD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A939BD">
        <w:rPr>
          <w:rFonts w:eastAsia="Calibri"/>
          <w:lang w:eastAsia="en-US"/>
        </w:rPr>
        <w:t xml:space="preserve">. Wykonawca obowiązany jest okazać do </w:t>
      </w:r>
      <w:r w:rsidR="00D835BB">
        <w:rPr>
          <w:rFonts w:eastAsia="Calibri"/>
          <w:lang w:eastAsia="en-US"/>
        </w:rPr>
        <w:t xml:space="preserve">wybranych pomocy dydaktycznych </w:t>
      </w:r>
      <w:r w:rsidRPr="00A939BD">
        <w:rPr>
          <w:rFonts w:eastAsia="Calibri"/>
          <w:lang w:eastAsia="en-US"/>
        </w:rPr>
        <w:t>wszystkie</w:t>
      </w:r>
      <w:r>
        <w:rPr>
          <w:rFonts w:eastAsia="Calibri"/>
          <w:lang w:eastAsia="en-US"/>
        </w:rPr>
        <w:t xml:space="preserve"> </w:t>
      </w:r>
      <w:r w:rsidR="00D835BB">
        <w:rPr>
          <w:rFonts w:eastAsia="Calibri"/>
          <w:lang w:eastAsia="en-US"/>
        </w:rPr>
        <w:t xml:space="preserve">posiadane </w:t>
      </w:r>
      <w:r w:rsidRPr="00A939BD">
        <w:rPr>
          <w:rFonts w:eastAsia="Calibri"/>
          <w:lang w:eastAsia="en-US"/>
        </w:rPr>
        <w:t>deklaracje zgodności, atesty, certyfikaty, w tym certyfikat CE.</w:t>
      </w:r>
    </w:p>
    <w:p w:rsidR="00544C4B" w:rsidRPr="005D445C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A939BD">
        <w:rPr>
          <w:rFonts w:eastAsia="Calibri"/>
          <w:lang w:eastAsia="en-US"/>
        </w:rPr>
        <w:t xml:space="preserve">. </w:t>
      </w:r>
      <w:r w:rsidR="00544C4B" w:rsidRPr="005D445C">
        <w:rPr>
          <w:rFonts w:eastAsia="Calibri"/>
          <w:lang w:eastAsia="en-US"/>
        </w:rPr>
        <w:t>Wynagrodzenie należne Wykonawcy płatne będzie przelewem po zrealizowaniu przedmiotu zamówienia</w:t>
      </w:r>
      <w:r w:rsidR="005D445C">
        <w:rPr>
          <w:rFonts w:eastAsia="Calibri"/>
          <w:lang w:eastAsia="en-US"/>
        </w:rPr>
        <w:t xml:space="preserve"> i</w:t>
      </w:r>
      <w:r w:rsidR="00544C4B" w:rsidRPr="005D445C">
        <w:rPr>
          <w:rFonts w:eastAsia="Calibri"/>
          <w:lang w:eastAsia="en-US"/>
        </w:rPr>
        <w:t xml:space="preserve"> </w:t>
      </w:r>
      <w:r w:rsidR="005D445C">
        <w:rPr>
          <w:rFonts w:eastAsia="Calibri"/>
          <w:lang w:eastAsia="en-US"/>
        </w:rPr>
        <w:t xml:space="preserve">podpisaniu protokołu zdawczo-odbiorczego, </w:t>
      </w:r>
      <w:r w:rsidR="00544C4B" w:rsidRPr="005D445C">
        <w:rPr>
          <w:rFonts w:eastAsia="Calibri"/>
          <w:lang w:eastAsia="en-US"/>
        </w:rPr>
        <w:t>na konto wskazane w fakturze, w terminie 14 dni roboczych od daty otrzymania prawidłowo wystawionej pod względem formalnym i rachunkowym faktury VAT.</w:t>
      </w:r>
    </w:p>
    <w:p w:rsidR="00544C4B" w:rsidRPr="00544C4B" w:rsidRDefault="00544C4B" w:rsidP="005D445C">
      <w:pPr>
        <w:spacing w:line="360" w:lineRule="auto"/>
        <w:ind w:left="360"/>
        <w:jc w:val="both"/>
        <w:rPr>
          <w:rFonts w:eastAsia="Calibri"/>
          <w:b/>
          <w:lang w:eastAsia="en-US"/>
        </w:rPr>
      </w:pPr>
    </w:p>
    <w:p w:rsidR="00544C4B" w:rsidRPr="00544C4B" w:rsidRDefault="00544C4B" w:rsidP="00D835BB">
      <w:pPr>
        <w:spacing w:line="360" w:lineRule="auto"/>
        <w:jc w:val="both"/>
        <w:rPr>
          <w:rFonts w:eastAsia="Calibri"/>
          <w:b/>
          <w:lang w:eastAsia="en-US"/>
        </w:rPr>
      </w:pPr>
      <w:r w:rsidRPr="00544C4B">
        <w:rPr>
          <w:rFonts w:eastAsia="Calibri"/>
          <w:b/>
          <w:lang w:eastAsia="en-US"/>
        </w:rPr>
        <w:t>VII. Kryteria oceny ofert.</w:t>
      </w:r>
    </w:p>
    <w:p w:rsidR="00544C4B" w:rsidRPr="005D445C" w:rsidRDefault="00544C4B" w:rsidP="00D835BB">
      <w:pPr>
        <w:spacing w:line="360" w:lineRule="auto"/>
        <w:ind w:left="360"/>
        <w:jc w:val="both"/>
        <w:rPr>
          <w:rFonts w:eastAsia="Calibri"/>
          <w:lang w:eastAsia="en-US"/>
        </w:rPr>
      </w:pPr>
      <w:r w:rsidRPr="005D445C">
        <w:rPr>
          <w:rFonts w:eastAsia="Calibri"/>
          <w:lang w:eastAsia="en-US"/>
        </w:rPr>
        <w:t xml:space="preserve">Przy wyborze najkorzystniejszej oferty spośród ofert niepodlegających odrzuceniu Zamawiający będzie stosował kryterium, którym jest cena - wartość brutto w PLN za </w:t>
      </w:r>
      <w:r w:rsidR="005D445C">
        <w:rPr>
          <w:rFonts w:eastAsia="Calibri"/>
          <w:lang w:eastAsia="en-US"/>
        </w:rPr>
        <w:t xml:space="preserve">poszczególne zestawy/pomoce będące elementami </w:t>
      </w:r>
      <w:r w:rsidRPr="005D445C">
        <w:rPr>
          <w:rFonts w:eastAsia="Calibri"/>
          <w:lang w:eastAsia="en-US"/>
        </w:rPr>
        <w:t>przedmiotu zamówienia.</w:t>
      </w:r>
    </w:p>
    <w:p w:rsidR="00544C4B" w:rsidRPr="00544C4B" w:rsidRDefault="00544C4B" w:rsidP="00D835BB">
      <w:pPr>
        <w:spacing w:line="360" w:lineRule="auto"/>
        <w:jc w:val="both"/>
        <w:rPr>
          <w:rFonts w:eastAsia="Calibri"/>
          <w:b/>
          <w:lang w:eastAsia="en-US"/>
        </w:rPr>
      </w:pPr>
    </w:p>
    <w:p w:rsidR="00544C4B" w:rsidRPr="00544C4B" w:rsidRDefault="00883C75" w:rsidP="00D835BB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VIII</w:t>
      </w:r>
      <w:r w:rsidR="00544C4B" w:rsidRPr="00544C4B">
        <w:rPr>
          <w:rFonts w:eastAsia="Calibri"/>
          <w:b/>
          <w:lang w:eastAsia="en-US"/>
        </w:rPr>
        <w:t xml:space="preserve">. Zamawiający zastrzega sobie prawo do </w:t>
      </w:r>
      <w:r w:rsidR="005D445C" w:rsidRPr="005D445C">
        <w:rPr>
          <w:rFonts w:eastAsia="Calibri"/>
          <w:b/>
          <w:lang w:eastAsia="en-US"/>
        </w:rPr>
        <w:t xml:space="preserve">nieskorzystania z żadnej z przesłanych ofert </w:t>
      </w:r>
      <w:r>
        <w:rPr>
          <w:rFonts w:eastAsia="Calibri"/>
          <w:b/>
          <w:lang w:eastAsia="en-US"/>
        </w:rPr>
        <w:t xml:space="preserve">bez podania przyczyny </w:t>
      </w:r>
      <w:r w:rsidR="005D445C" w:rsidRPr="005D445C">
        <w:rPr>
          <w:rFonts w:eastAsia="Calibri"/>
          <w:b/>
          <w:lang w:eastAsia="en-US"/>
        </w:rPr>
        <w:t xml:space="preserve">lub też skorzystania z niej w części </w:t>
      </w:r>
      <w:r w:rsidR="00544C4B" w:rsidRPr="00544C4B">
        <w:rPr>
          <w:rFonts w:eastAsia="Calibri"/>
          <w:b/>
          <w:lang w:eastAsia="en-US"/>
        </w:rPr>
        <w:t>.</w:t>
      </w:r>
    </w:p>
    <w:p w:rsidR="00544C4B" w:rsidRPr="00544C4B" w:rsidRDefault="00544C4B" w:rsidP="00544C4B">
      <w:pPr>
        <w:spacing w:line="360" w:lineRule="auto"/>
        <w:ind w:firstLine="180"/>
        <w:jc w:val="both"/>
        <w:rPr>
          <w:rFonts w:eastAsia="Calibri"/>
          <w:b/>
          <w:lang w:eastAsia="en-US"/>
        </w:rPr>
      </w:pPr>
    </w:p>
    <w:p w:rsidR="00544C4B" w:rsidRDefault="00883C75" w:rsidP="00D835BB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</w:t>
      </w:r>
      <w:r w:rsidR="00544C4B" w:rsidRPr="00544C4B">
        <w:rPr>
          <w:rFonts w:eastAsia="Calibri"/>
          <w:b/>
          <w:lang w:eastAsia="en-US"/>
        </w:rPr>
        <w:t>X. Niezwłocznie po wyborze najkorzystniejszej oferty Zamawiający poinformuje o wyborze oferty pocztą elektroniczną zarówno Wykonawcę jak i pozostałych uczestników postępowania.</w:t>
      </w:r>
    </w:p>
    <w:p w:rsidR="005D445C" w:rsidRDefault="005D445C" w:rsidP="00545CDA">
      <w:pPr>
        <w:spacing w:line="360" w:lineRule="auto"/>
        <w:jc w:val="both"/>
        <w:rPr>
          <w:rFonts w:eastAsia="Calibri"/>
          <w:b/>
          <w:lang w:eastAsia="en-US"/>
        </w:rPr>
      </w:pPr>
    </w:p>
    <w:p w:rsidR="00A67793" w:rsidRPr="00A67793" w:rsidRDefault="00A67793" w:rsidP="00B55546">
      <w:pPr>
        <w:spacing w:line="360" w:lineRule="auto"/>
        <w:jc w:val="both"/>
        <w:rPr>
          <w:rFonts w:eastAsia="Calibri"/>
          <w:lang w:eastAsia="en-US"/>
        </w:rPr>
      </w:pPr>
      <w:r w:rsidRPr="00A67793">
        <w:rPr>
          <w:rFonts w:eastAsia="Calibri"/>
          <w:lang w:eastAsia="en-US"/>
        </w:rPr>
        <w:t>Osoba wyznaczona do kontaktu ze strony Zamawiającego:</w:t>
      </w:r>
    </w:p>
    <w:p w:rsidR="00A67793" w:rsidRDefault="00A67793" w:rsidP="00B55546">
      <w:pPr>
        <w:spacing w:line="360" w:lineRule="auto"/>
        <w:jc w:val="both"/>
        <w:rPr>
          <w:rFonts w:eastAsia="Calibri"/>
          <w:lang w:eastAsia="en-US"/>
        </w:rPr>
      </w:pPr>
      <w:r w:rsidRPr="00A67793">
        <w:rPr>
          <w:rFonts w:eastAsia="Calibri"/>
          <w:lang w:eastAsia="en-US"/>
        </w:rPr>
        <w:t>Iwona Pamuła – tel. +48 41 36</w:t>
      </w:r>
      <w:r>
        <w:rPr>
          <w:rFonts w:eastAsia="Calibri"/>
          <w:lang w:eastAsia="en-US"/>
        </w:rPr>
        <w:t xml:space="preserve">- </w:t>
      </w:r>
      <w:r w:rsidRPr="00A67793">
        <w:rPr>
          <w:rFonts w:eastAsia="Calibri"/>
          <w:lang w:eastAsia="en-US"/>
        </w:rPr>
        <w:t>76</w:t>
      </w:r>
      <w:r>
        <w:rPr>
          <w:rFonts w:eastAsia="Calibri"/>
          <w:lang w:eastAsia="en-US"/>
        </w:rPr>
        <w:t xml:space="preserve">- </w:t>
      </w:r>
      <w:r w:rsidRPr="00A67793">
        <w:rPr>
          <w:rFonts w:eastAsia="Calibri"/>
          <w:lang w:eastAsia="en-US"/>
        </w:rPr>
        <w:t>6</w:t>
      </w:r>
      <w:r w:rsidR="00EA27C4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5</w:t>
      </w:r>
      <w:r w:rsidRPr="00A67793">
        <w:rPr>
          <w:rFonts w:eastAsia="Calibri"/>
          <w:lang w:eastAsia="en-US"/>
        </w:rPr>
        <w:t xml:space="preserve"> w godzinach 7.30 -15.30.</w:t>
      </w:r>
    </w:p>
    <w:p w:rsidR="00697ACA" w:rsidRDefault="00697ACA" w:rsidP="00B55546">
      <w:pPr>
        <w:spacing w:line="360" w:lineRule="auto"/>
        <w:jc w:val="both"/>
        <w:rPr>
          <w:rFonts w:eastAsia="Calibri"/>
          <w:lang w:eastAsia="en-US"/>
        </w:rPr>
      </w:pPr>
    </w:p>
    <w:p w:rsidR="00A67793" w:rsidRDefault="00A67793" w:rsidP="00B55546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A2216F">
        <w:rPr>
          <w:rFonts w:eastAsia="Calibri"/>
          <w:u w:val="single"/>
          <w:lang w:eastAsia="en-US"/>
        </w:rPr>
        <w:t>Załączniki do zaproszenia do składania ofert:</w:t>
      </w:r>
    </w:p>
    <w:p w:rsidR="00A67793" w:rsidRDefault="00A67793" w:rsidP="00B55546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A67793">
        <w:rPr>
          <w:rFonts w:eastAsia="Calibri"/>
          <w:lang w:eastAsia="en-US"/>
        </w:rPr>
        <w:t>1)</w:t>
      </w:r>
      <w:r w:rsidRPr="00A67793">
        <w:rPr>
          <w:rFonts w:eastAsia="Calibri"/>
          <w:lang w:eastAsia="en-US"/>
        </w:rPr>
        <w:tab/>
      </w:r>
      <w:r w:rsidR="005D445C">
        <w:rPr>
          <w:rFonts w:eastAsia="Calibri"/>
          <w:lang w:eastAsia="en-US"/>
        </w:rPr>
        <w:t xml:space="preserve">wzór </w:t>
      </w:r>
      <w:r w:rsidR="00A2216F">
        <w:rPr>
          <w:rFonts w:eastAsia="Calibri"/>
          <w:lang w:eastAsia="en-US"/>
        </w:rPr>
        <w:t>formularza ofertowego</w:t>
      </w:r>
    </w:p>
    <w:sectPr w:rsidR="00A67793" w:rsidSect="00585B5E">
      <w:headerReference w:type="default" r:id="rId9"/>
      <w:footerReference w:type="default" r:id="rId10"/>
      <w:pgSz w:w="11907" w:h="16839" w:code="9"/>
      <w:pgMar w:top="899" w:right="927" w:bottom="899" w:left="900" w:header="709" w:footer="9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50" w:rsidRDefault="005D7C50" w:rsidP="008F2480">
      <w:r>
        <w:separator/>
      </w:r>
    </w:p>
  </w:endnote>
  <w:endnote w:type="continuationSeparator" w:id="0">
    <w:p w:rsidR="005D7C50" w:rsidRDefault="005D7C50" w:rsidP="008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B" w:rsidRPr="00583383" w:rsidRDefault="005F62DF" w:rsidP="00603F0F">
    <w:pPr>
      <w:pStyle w:val="Stopka"/>
      <w:rPr>
        <w:lang w:val="en-US"/>
      </w:rPr>
    </w:pPr>
    <w:r>
      <w:rPr>
        <w:noProof/>
      </w:rPr>
      <w:drawing>
        <wp:inline distT="0" distB="0" distL="0" distR="0">
          <wp:extent cx="6790690" cy="8699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69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50" w:rsidRDefault="005D7C50" w:rsidP="008F2480">
      <w:r>
        <w:separator/>
      </w:r>
    </w:p>
  </w:footnote>
  <w:footnote w:type="continuationSeparator" w:id="0">
    <w:p w:rsidR="005D7C50" w:rsidRDefault="005D7C50" w:rsidP="008F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B" w:rsidRDefault="005F62D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121285</wp:posOffset>
          </wp:positionV>
          <wp:extent cx="904875" cy="1162685"/>
          <wp:effectExtent l="0" t="0" r="9525" b="0"/>
          <wp:wrapTopAndBottom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53975</wp:posOffset>
              </wp:positionV>
              <wp:extent cx="3657600" cy="342900"/>
              <wp:effectExtent l="0" t="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C4B" w:rsidRPr="00FB42D2" w:rsidRDefault="00544C4B">
                          <w:pPr>
                            <w:pStyle w:val="Nagwek1"/>
                            <w:rPr>
                              <w:sz w:val="44"/>
                              <w:szCs w:val="44"/>
                            </w:rPr>
                          </w:pPr>
                          <w:r w:rsidRPr="00FB42D2">
                            <w:rPr>
                              <w:sz w:val="44"/>
                              <w:szCs w:val="44"/>
                            </w:rPr>
                            <w:t>URZĄD MIASTA KIELCE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1pt;margin-top:4.25pt;width:4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4bDqwIAAKk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" filled="f" stroked="f">
              <v:textbox inset="0,0,0,0">
                <w:txbxContent>
                  <w:p w:rsidR="00544C4B" w:rsidRPr="00FB42D2" w:rsidRDefault="00544C4B">
                    <w:pPr>
                      <w:pStyle w:val="Nagwek1"/>
                      <w:rPr>
                        <w:sz w:val="44"/>
                        <w:szCs w:val="44"/>
                      </w:rPr>
                    </w:pPr>
                    <w:r w:rsidRPr="00FB42D2">
                      <w:rPr>
                        <w:sz w:val="44"/>
                        <w:szCs w:val="44"/>
                      </w:rPr>
                      <w:t>URZĄD MIASTA KIELCE</w:t>
                    </w:r>
                  </w:p>
                </w:txbxContent>
              </v:textbox>
            </v:shape>
          </w:pict>
        </mc:Fallback>
      </mc:AlternateContent>
    </w:r>
  </w:p>
  <w:p w:rsidR="00544C4B" w:rsidRDefault="00544C4B">
    <w:pPr>
      <w:pStyle w:val="Nagwek"/>
    </w:pPr>
  </w:p>
  <w:p w:rsidR="00544C4B" w:rsidRDefault="00544C4B">
    <w:pPr>
      <w:pStyle w:val="Nagwek"/>
    </w:pPr>
  </w:p>
  <w:p w:rsidR="00544C4B" w:rsidRPr="00FB42D2" w:rsidRDefault="00544C4B" w:rsidP="00603F0F">
    <w:pPr>
      <w:pStyle w:val="Nagwek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              </w:t>
    </w:r>
    <w:r w:rsidRPr="00603F0F">
      <w:rPr>
        <w:rFonts w:ascii="Arial" w:hAnsi="Arial" w:cs="Arial"/>
        <w:b/>
        <w:bCs/>
        <w:sz w:val="28"/>
        <w:szCs w:val="28"/>
      </w:rPr>
      <w:t>Wydział Usług Komunalnych</w:t>
    </w:r>
    <w:r>
      <w:rPr>
        <w:rFonts w:ascii="Arial" w:hAnsi="Arial" w:cs="Arial"/>
        <w:b/>
        <w:bCs/>
        <w:sz w:val="28"/>
        <w:szCs w:val="28"/>
      </w:rPr>
      <w:t xml:space="preserve"> </w:t>
    </w:r>
    <w:r w:rsidRPr="00603F0F">
      <w:rPr>
        <w:rFonts w:ascii="Arial" w:hAnsi="Arial" w:cs="Arial"/>
        <w:b/>
        <w:bCs/>
        <w:sz w:val="28"/>
        <w:szCs w:val="28"/>
      </w:rPr>
      <w:t>i Zarządzania Środowiskiem</w:t>
    </w:r>
    <w:r>
      <w:rPr>
        <w:rFonts w:ascii="Arial" w:hAnsi="Arial" w:cs="Arial"/>
        <w:b/>
        <w:bCs/>
        <w:sz w:val="28"/>
        <w:szCs w:val="28"/>
      </w:rPr>
      <w:t xml:space="preserve">        </w:t>
    </w:r>
  </w:p>
  <w:p w:rsidR="00544C4B" w:rsidRPr="00FB42D2" w:rsidRDefault="00544C4B" w:rsidP="00C12804">
    <w:pPr>
      <w:pStyle w:val="Nagwek"/>
      <w:tabs>
        <w:tab w:val="clear" w:pos="4536"/>
        <w:tab w:val="center" w:pos="2694"/>
      </w:tabs>
      <w:ind w:firstLine="1418"/>
      <w:jc w:val="center"/>
      <w:rPr>
        <w:rFonts w:ascii="Arial" w:hAnsi="Arial" w:cs="Arial"/>
        <w:sz w:val="22"/>
        <w:szCs w:val="22"/>
      </w:rPr>
    </w:pPr>
    <w:r w:rsidRPr="00FB42D2">
      <w:rPr>
        <w:rFonts w:ascii="Arial" w:hAnsi="Arial" w:cs="Arial"/>
        <w:sz w:val="22"/>
        <w:szCs w:val="22"/>
      </w:rPr>
      <w:t xml:space="preserve">    ul. S</w:t>
    </w:r>
    <w:r>
      <w:rPr>
        <w:rFonts w:ascii="Arial" w:hAnsi="Arial" w:cs="Arial"/>
        <w:sz w:val="22"/>
        <w:szCs w:val="22"/>
      </w:rPr>
      <w:t xml:space="preserve">trycharska </w:t>
    </w:r>
    <w:r w:rsidRPr="00FB42D2">
      <w:rPr>
        <w:rFonts w:ascii="Arial" w:hAnsi="Arial" w:cs="Arial"/>
        <w:sz w:val="22"/>
        <w:szCs w:val="22"/>
      </w:rPr>
      <w:t>6, 25-</w:t>
    </w:r>
    <w:r>
      <w:rPr>
        <w:rFonts w:ascii="Arial" w:hAnsi="Arial" w:cs="Arial"/>
        <w:sz w:val="22"/>
        <w:szCs w:val="22"/>
      </w:rPr>
      <w:t>659</w:t>
    </w:r>
    <w:r w:rsidRPr="00FB42D2">
      <w:rPr>
        <w:rFonts w:ascii="Arial" w:hAnsi="Arial" w:cs="Arial"/>
        <w:sz w:val="22"/>
        <w:szCs w:val="22"/>
      </w:rPr>
      <w:t xml:space="preserve"> Kielce</w:t>
    </w:r>
  </w:p>
  <w:p w:rsidR="00544C4B" w:rsidRPr="00583383" w:rsidRDefault="005F62DF" w:rsidP="00C12804">
    <w:pPr>
      <w:pStyle w:val="Nagwek"/>
      <w:tabs>
        <w:tab w:val="clear" w:pos="4536"/>
        <w:tab w:val="center" w:pos="2694"/>
      </w:tabs>
      <w:ind w:firstLine="1418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340360</wp:posOffset>
              </wp:positionV>
              <wp:extent cx="5742305" cy="0"/>
              <wp:effectExtent l="19050" t="26035" r="20320" b="2159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6.8pt" to="509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aG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" strokecolor="gray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315595</wp:posOffset>
              </wp:positionV>
              <wp:extent cx="342900" cy="0"/>
              <wp:effectExtent l="19050" t="20320" r="19050" b="273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5pt" to="2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" strokecolor="gray" strokeweight="3pt"/>
          </w:pict>
        </mc:Fallback>
      </mc:AlternateContent>
    </w:r>
    <w:r w:rsidR="00544C4B" w:rsidRPr="00583383">
      <w:rPr>
        <w:rFonts w:ascii="Arial" w:hAnsi="Arial" w:cs="Arial"/>
      </w:rPr>
      <w:t xml:space="preserve">          Tel. 041 36 76 </w:t>
    </w:r>
    <w:r w:rsidR="00544C4B">
      <w:rPr>
        <w:rFonts w:ascii="Arial" w:hAnsi="Arial" w:cs="Arial"/>
      </w:rPr>
      <w:t>313</w:t>
    </w:r>
    <w:r w:rsidR="00544C4B" w:rsidRPr="00583383">
      <w:rPr>
        <w:rFonts w:ascii="Arial" w:hAnsi="Arial" w:cs="Arial"/>
      </w:rPr>
      <w:t xml:space="preserve"> - sekretariat,  041 </w:t>
    </w:r>
    <w:r w:rsidR="00544C4B">
      <w:rPr>
        <w:rFonts w:ascii="Arial" w:hAnsi="Arial" w:cs="Arial"/>
      </w:rPr>
      <w:t>36 76 009</w:t>
    </w:r>
    <w:r w:rsidR="00544C4B" w:rsidRPr="00583383">
      <w:rPr>
        <w:rFonts w:ascii="Arial" w:hAnsi="Arial" w:cs="Arial"/>
      </w:rPr>
      <w:t xml:space="preserve"> – centrala UM, </w:t>
    </w:r>
    <w:r w:rsidR="00544C4B">
      <w:rPr>
        <w:rFonts w:ascii="Arial" w:hAnsi="Arial" w:cs="Arial"/>
      </w:rPr>
      <w:br/>
      <w:t xml:space="preserve">                            </w:t>
    </w:r>
    <w:r w:rsidR="00544C4B" w:rsidRPr="00583383">
      <w:rPr>
        <w:rFonts w:ascii="Arial" w:hAnsi="Arial" w:cs="Arial"/>
      </w:rPr>
      <w:t>Fax 04</w:t>
    </w:r>
    <w:r w:rsidR="00544C4B">
      <w:rPr>
        <w:rFonts w:ascii="Arial" w:hAnsi="Arial" w:cs="Arial"/>
      </w:rPr>
      <w:t>1 36 76 413</w:t>
    </w:r>
    <w:r w:rsidR="00544C4B" w:rsidRPr="00583383">
      <w:rPr>
        <w:rFonts w:ascii="Arial" w:hAnsi="Arial" w:cs="Arial"/>
      </w:rPr>
      <w:t>; www.um.kielce.pl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050"/>
    <w:multiLevelType w:val="hybridMultilevel"/>
    <w:tmpl w:val="06704A44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32AD"/>
    <w:multiLevelType w:val="hybridMultilevel"/>
    <w:tmpl w:val="793ED992"/>
    <w:lvl w:ilvl="0" w:tplc="C5E6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30AC1"/>
    <w:multiLevelType w:val="hybridMultilevel"/>
    <w:tmpl w:val="7950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0973"/>
    <w:multiLevelType w:val="hybridMultilevel"/>
    <w:tmpl w:val="5484B282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2BE5"/>
    <w:multiLevelType w:val="hybridMultilevel"/>
    <w:tmpl w:val="791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0163"/>
    <w:multiLevelType w:val="hybridMultilevel"/>
    <w:tmpl w:val="C5AC062E"/>
    <w:lvl w:ilvl="0" w:tplc="4BFC5F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671CF4"/>
    <w:multiLevelType w:val="hybridMultilevel"/>
    <w:tmpl w:val="82F8D402"/>
    <w:lvl w:ilvl="0" w:tplc="C00AD9D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0A81"/>
    <w:multiLevelType w:val="hybridMultilevel"/>
    <w:tmpl w:val="51129834"/>
    <w:lvl w:ilvl="0" w:tplc="1C1CC0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98655B"/>
    <w:multiLevelType w:val="hybridMultilevel"/>
    <w:tmpl w:val="27D2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599"/>
    <w:multiLevelType w:val="hybridMultilevel"/>
    <w:tmpl w:val="4B7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A34B5"/>
    <w:multiLevelType w:val="hybridMultilevel"/>
    <w:tmpl w:val="61DEF2B2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687482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6"/>
        <w:szCs w:val="16"/>
      </w:rPr>
    </w:lvl>
    <w:lvl w:ilvl="2" w:tplc="23C82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2">
    <w:nsid w:val="627D2C8B"/>
    <w:multiLevelType w:val="hybridMultilevel"/>
    <w:tmpl w:val="11648E6C"/>
    <w:lvl w:ilvl="0" w:tplc="4BD478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B33018"/>
    <w:multiLevelType w:val="hybridMultilevel"/>
    <w:tmpl w:val="7478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469AC"/>
    <w:multiLevelType w:val="hybridMultilevel"/>
    <w:tmpl w:val="F4F61C32"/>
    <w:lvl w:ilvl="0" w:tplc="82E63B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5008AF"/>
    <w:multiLevelType w:val="hybridMultilevel"/>
    <w:tmpl w:val="7AA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F421C"/>
    <w:multiLevelType w:val="hybridMultilevel"/>
    <w:tmpl w:val="845E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F57A8"/>
    <w:multiLevelType w:val="hybridMultilevel"/>
    <w:tmpl w:val="F8CC6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5"/>
  </w:num>
  <w:num w:numId="5">
    <w:abstractNumId w:val="17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1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0B"/>
    <w:rsid w:val="00003659"/>
    <w:rsid w:val="0003670D"/>
    <w:rsid w:val="00052382"/>
    <w:rsid w:val="000552D8"/>
    <w:rsid w:val="0006001D"/>
    <w:rsid w:val="00060AD1"/>
    <w:rsid w:val="00076092"/>
    <w:rsid w:val="00097852"/>
    <w:rsid w:val="000D07A0"/>
    <w:rsid w:val="000D0A03"/>
    <w:rsid w:val="000E1E8E"/>
    <w:rsid w:val="00101A48"/>
    <w:rsid w:val="00104878"/>
    <w:rsid w:val="001328A7"/>
    <w:rsid w:val="0013521A"/>
    <w:rsid w:val="001568D0"/>
    <w:rsid w:val="00183C10"/>
    <w:rsid w:val="00193B95"/>
    <w:rsid w:val="00197724"/>
    <w:rsid w:val="001C500F"/>
    <w:rsid w:val="00202FFD"/>
    <w:rsid w:val="00205DEF"/>
    <w:rsid w:val="00216644"/>
    <w:rsid w:val="00220EA7"/>
    <w:rsid w:val="00220F3D"/>
    <w:rsid w:val="00222D99"/>
    <w:rsid w:val="00236E1B"/>
    <w:rsid w:val="002451CA"/>
    <w:rsid w:val="002619E3"/>
    <w:rsid w:val="00271CE3"/>
    <w:rsid w:val="00282FC2"/>
    <w:rsid w:val="002B3544"/>
    <w:rsid w:val="002F093F"/>
    <w:rsid w:val="002F3414"/>
    <w:rsid w:val="0030210B"/>
    <w:rsid w:val="0030414D"/>
    <w:rsid w:val="0030516E"/>
    <w:rsid w:val="0032345F"/>
    <w:rsid w:val="00326B1E"/>
    <w:rsid w:val="003443AF"/>
    <w:rsid w:val="00346288"/>
    <w:rsid w:val="0035354B"/>
    <w:rsid w:val="00371092"/>
    <w:rsid w:val="00371ABE"/>
    <w:rsid w:val="00373014"/>
    <w:rsid w:val="0037379A"/>
    <w:rsid w:val="003915F4"/>
    <w:rsid w:val="003971B0"/>
    <w:rsid w:val="003A136B"/>
    <w:rsid w:val="003A3135"/>
    <w:rsid w:val="003E2D2F"/>
    <w:rsid w:val="003F5759"/>
    <w:rsid w:val="003F6329"/>
    <w:rsid w:val="0040659F"/>
    <w:rsid w:val="004128CE"/>
    <w:rsid w:val="004179BC"/>
    <w:rsid w:val="00456C83"/>
    <w:rsid w:val="004632B6"/>
    <w:rsid w:val="0046653D"/>
    <w:rsid w:val="0047443B"/>
    <w:rsid w:val="004870BD"/>
    <w:rsid w:val="004E453C"/>
    <w:rsid w:val="004F1493"/>
    <w:rsid w:val="004F2100"/>
    <w:rsid w:val="00517791"/>
    <w:rsid w:val="00525275"/>
    <w:rsid w:val="00526C28"/>
    <w:rsid w:val="00532C77"/>
    <w:rsid w:val="00537F11"/>
    <w:rsid w:val="005432FB"/>
    <w:rsid w:val="00544C4B"/>
    <w:rsid w:val="005455E5"/>
    <w:rsid w:val="00545CDA"/>
    <w:rsid w:val="005573E8"/>
    <w:rsid w:val="005575C2"/>
    <w:rsid w:val="00564CF8"/>
    <w:rsid w:val="0057705B"/>
    <w:rsid w:val="00583383"/>
    <w:rsid w:val="0058574B"/>
    <w:rsid w:val="00585B5E"/>
    <w:rsid w:val="00590C5A"/>
    <w:rsid w:val="00591EA6"/>
    <w:rsid w:val="005A5973"/>
    <w:rsid w:val="005B59EA"/>
    <w:rsid w:val="005C3B21"/>
    <w:rsid w:val="005D445C"/>
    <w:rsid w:val="005D7C50"/>
    <w:rsid w:val="005F62DF"/>
    <w:rsid w:val="005F73D5"/>
    <w:rsid w:val="00603F0F"/>
    <w:rsid w:val="006053D0"/>
    <w:rsid w:val="00643C31"/>
    <w:rsid w:val="0066450C"/>
    <w:rsid w:val="00666DE4"/>
    <w:rsid w:val="006701A7"/>
    <w:rsid w:val="006710A6"/>
    <w:rsid w:val="00677B48"/>
    <w:rsid w:val="00697ACA"/>
    <w:rsid w:val="006A4447"/>
    <w:rsid w:val="006D0CD1"/>
    <w:rsid w:val="006E074E"/>
    <w:rsid w:val="00706422"/>
    <w:rsid w:val="0070765D"/>
    <w:rsid w:val="00715C36"/>
    <w:rsid w:val="00733522"/>
    <w:rsid w:val="0073383E"/>
    <w:rsid w:val="0076571E"/>
    <w:rsid w:val="00766836"/>
    <w:rsid w:val="00774D7A"/>
    <w:rsid w:val="007770D4"/>
    <w:rsid w:val="00784921"/>
    <w:rsid w:val="00786077"/>
    <w:rsid w:val="007877B9"/>
    <w:rsid w:val="007A0927"/>
    <w:rsid w:val="007A7CAD"/>
    <w:rsid w:val="007B3A48"/>
    <w:rsid w:val="007C3079"/>
    <w:rsid w:val="007D5F29"/>
    <w:rsid w:val="007E414D"/>
    <w:rsid w:val="0083298B"/>
    <w:rsid w:val="00844AD8"/>
    <w:rsid w:val="00850C27"/>
    <w:rsid w:val="0086031A"/>
    <w:rsid w:val="00876605"/>
    <w:rsid w:val="00883C21"/>
    <w:rsid w:val="00883C75"/>
    <w:rsid w:val="00890610"/>
    <w:rsid w:val="008A3553"/>
    <w:rsid w:val="008A419D"/>
    <w:rsid w:val="008A5683"/>
    <w:rsid w:val="008B15F1"/>
    <w:rsid w:val="008B5446"/>
    <w:rsid w:val="008C4F02"/>
    <w:rsid w:val="008D5581"/>
    <w:rsid w:val="008E7AE8"/>
    <w:rsid w:val="008F2480"/>
    <w:rsid w:val="00901456"/>
    <w:rsid w:val="00915AC6"/>
    <w:rsid w:val="00927243"/>
    <w:rsid w:val="009362F3"/>
    <w:rsid w:val="00942E4C"/>
    <w:rsid w:val="00944A5A"/>
    <w:rsid w:val="009623FF"/>
    <w:rsid w:val="009674E5"/>
    <w:rsid w:val="00970CB2"/>
    <w:rsid w:val="009817F8"/>
    <w:rsid w:val="009A245B"/>
    <w:rsid w:val="009B2909"/>
    <w:rsid w:val="009C0751"/>
    <w:rsid w:val="009E3A1F"/>
    <w:rsid w:val="00A2216F"/>
    <w:rsid w:val="00A36890"/>
    <w:rsid w:val="00A37689"/>
    <w:rsid w:val="00A42CAC"/>
    <w:rsid w:val="00A533EC"/>
    <w:rsid w:val="00A62482"/>
    <w:rsid w:val="00A67793"/>
    <w:rsid w:val="00A73487"/>
    <w:rsid w:val="00A84378"/>
    <w:rsid w:val="00A91307"/>
    <w:rsid w:val="00A939BD"/>
    <w:rsid w:val="00AB0CC1"/>
    <w:rsid w:val="00AC3D2C"/>
    <w:rsid w:val="00AD2C05"/>
    <w:rsid w:val="00AD6906"/>
    <w:rsid w:val="00AD7379"/>
    <w:rsid w:val="00AF155E"/>
    <w:rsid w:val="00AF7265"/>
    <w:rsid w:val="00B025DB"/>
    <w:rsid w:val="00B216E6"/>
    <w:rsid w:val="00B22C08"/>
    <w:rsid w:val="00B24C41"/>
    <w:rsid w:val="00B2759F"/>
    <w:rsid w:val="00B301F1"/>
    <w:rsid w:val="00B3073D"/>
    <w:rsid w:val="00B55546"/>
    <w:rsid w:val="00B6162E"/>
    <w:rsid w:val="00B63FF1"/>
    <w:rsid w:val="00B83842"/>
    <w:rsid w:val="00B938C9"/>
    <w:rsid w:val="00BB4118"/>
    <w:rsid w:val="00BC06F9"/>
    <w:rsid w:val="00BD6021"/>
    <w:rsid w:val="00BF3278"/>
    <w:rsid w:val="00C00D4C"/>
    <w:rsid w:val="00C02FEE"/>
    <w:rsid w:val="00C11609"/>
    <w:rsid w:val="00C12804"/>
    <w:rsid w:val="00C12BAC"/>
    <w:rsid w:val="00C323D4"/>
    <w:rsid w:val="00C4141B"/>
    <w:rsid w:val="00C43EBA"/>
    <w:rsid w:val="00C7689C"/>
    <w:rsid w:val="00CA5953"/>
    <w:rsid w:val="00CB2535"/>
    <w:rsid w:val="00CE635B"/>
    <w:rsid w:val="00CF66CD"/>
    <w:rsid w:val="00D1196E"/>
    <w:rsid w:val="00D26D7E"/>
    <w:rsid w:val="00D54F53"/>
    <w:rsid w:val="00D835BB"/>
    <w:rsid w:val="00D9156F"/>
    <w:rsid w:val="00D92BA9"/>
    <w:rsid w:val="00DA3835"/>
    <w:rsid w:val="00DB34FB"/>
    <w:rsid w:val="00DC4206"/>
    <w:rsid w:val="00DD65E3"/>
    <w:rsid w:val="00E04F0F"/>
    <w:rsid w:val="00E11141"/>
    <w:rsid w:val="00E13496"/>
    <w:rsid w:val="00E14959"/>
    <w:rsid w:val="00E212CC"/>
    <w:rsid w:val="00E62203"/>
    <w:rsid w:val="00E6436D"/>
    <w:rsid w:val="00E65D79"/>
    <w:rsid w:val="00E71EA1"/>
    <w:rsid w:val="00E725F2"/>
    <w:rsid w:val="00E82F3A"/>
    <w:rsid w:val="00EA27C4"/>
    <w:rsid w:val="00EA3CC0"/>
    <w:rsid w:val="00EB1802"/>
    <w:rsid w:val="00EC41C8"/>
    <w:rsid w:val="00F032E7"/>
    <w:rsid w:val="00F0640B"/>
    <w:rsid w:val="00F12A3D"/>
    <w:rsid w:val="00F20892"/>
    <w:rsid w:val="00F51035"/>
    <w:rsid w:val="00F61FB1"/>
    <w:rsid w:val="00F65E0B"/>
    <w:rsid w:val="00F71DD5"/>
    <w:rsid w:val="00FA02C8"/>
    <w:rsid w:val="00FA4E80"/>
    <w:rsid w:val="00FB42D2"/>
    <w:rsid w:val="00FC1745"/>
    <w:rsid w:val="00FC6A1A"/>
    <w:rsid w:val="00FC71AC"/>
    <w:rsid w:val="00FD21EB"/>
    <w:rsid w:val="00FD4886"/>
    <w:rsid w:val="00FE6691"/>
    <w:rsid w:val="00FF67E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640B"/>
    <w:pPr>
      <w:keepNext/>
      <w:spacing w:line="360" w:lineRule="auto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64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character" w:styleId="Pogrubienie">
    <w:name w:val="Strong"/>
    <w:uiPriority w:val="99"/>
    <w:qFormat/>
    <w:rsid w:val="00FE669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877B9"/>
    <w:pPr>
      <w:ind w:left="720"/>
    </w:pPr>
  </w:style>
  <w:style w:type="character" w:styleId="Hipercze">
    <w:name w:val="Hyperlink"/>
    <w:uiPriority w:val="99"/>
    <w:unhideWhenUsed/>
    <w:rsid w:val="00344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640B"/>
    <w:pPr>
      <w:keepNext/>
      <w:spacing w:line="360" w:lineRule="auto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64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character" w:styleId="Pogrubienie">
    <w:name w:val="Strong"/>
    <w:uiPriority w:val="99"/>
    <w:qFormat/>
    <w:rsid w:val="00FE669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877B9"/>
    <w:pPr>
      <w:ind w:left="720"/>
    </w:pPr>
  </w:style>
  <w:style w:type="character" w:styleId="Hipercze">
    <w:name w:val="Hyperlink"/>
    <w:uiPriority w:val="99"/>
    <w:unhideWhenUsed/>
    <w:rsid w:val="00344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ADE9-ED88-48BD-B3CA-9C8095CD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3185</Words>
  <Characters>19110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Kielce, dnia 13 września 2012 roku</vt:lpstr>
      <vt:lpstr>Kielce, dnia 13 września 2012 roku</vt:lpstr>
    </vt:vector>
  </TitlesOfParts>
  <Company>UM Kielce</Company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13 września 2012 roku</dc:title>
  <dc:creator>aboron</dc:creator>
  <cp:lastModifiedBy>Dominika Madej</cp:lastModifiedBy>
  <cp:revision>2</cp:revision>
  <cp:lastPrinted>2017-06-08T08:46:00Z</cp:lastPrinted>
  <dcterms:created xsi:type="dcterms:W3CDTF">2017-07-04T08:53:00Z</dcterms:created>
  <dcterms:modified xsi:type="dcterms:W3CDTF">2017-07-04T08:53:00Z</dcterms:modified>
</cp:coreProperties>
</file>